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D60" w:rsidRPr="00AA6D60" w:rsidRDefault="00AA6D60" w:rsidP="00AA6D60">
      <w:pPr>
        <w:widowControl/>
        <w:shd w:val="clear" w:color="auto" w:fill="FFFFFF"/>
        <w:spacing w:line="560" w:lineRule="exact"/>
        <w:jc w:val="left"/>
        <w:rPr>
          <w:rFonts w:ascii="黑体" w:eastAsia="黑体" w:hAnsi="黑体" w:cs="微软雅黑" w:hint="eastAsia"/>
          <w:bCs/>
          <w:kern w:val="0"/>
          <w:sz w:val="32"/>
          <w:szCs w:val="32"/>
        </w:rPr>
      </w:pPr>
      <w:r w:rsidRPr="00AA6D60">
        <w:rPr>
          <w:rFonts w:ascii="黑体" w:eastAsia="黑体" w:hAnsi="黑体" w:cs="微软雅黑" w:hint="eastAsia"/>
          <w:bCs/>
          <w:kern w:val="0"/>
          <w:sz w:val="32"/>
          <w:szCs w:val="32"/>
        </w:rPr>
        <w:t>附件1</w:t>
      </w:r>
    </w:p>
    <w:p w:rsidR="00035CD7" w:rsidRDefault="000A01A1">
      <w:pPr>
        <w:widowControl/>
        <w:shd w:val="clear" w:color="auto" w:fill="FFFFFF"/>
        <w:spacing w:line="560" w:lineRule="exact"/>
        <w:jc w:val="center"/>
        <w:rPr>
          <w:rFonts w:ascii="方正小标宋简体" w:eastAsia="方正小标宋简体" w:hAnsi="Verdana" w:cs="微软雅黑"/>
          <w:bCs/>
          <w:kern w:val="0"/>
          <w:sz w:val="36"/>
          <w:szCs w:val="36"/>
        </w:rPr>
      </w:pPr>
      <w:r>
        <w:rPr>
          <w:rFonts w:ascii="方正小标宋简体" w:eastAsia="方正小标宋简体" w:hAnsi="Verdana" w:cs="微软雅黑" w:hint="eastAsia"/>
          <w:bCs/>
          <w:kern w:val="0"/>
          <w:sz w:val="36"/>
          <w:szCs w:val="36"/>
        </w:rPr>
        <w:t>合肥工业大学</w:t>
      </w:r>
      <w:r>
        <w:rPr>
          <w:rFonts w:ascii="方正小标宋简体" w:eastAsia="方正小标宋简体" w:hAnsi="Verdana" w:cs="微软雅黑" w:hint="eastAsia"/>
          <w:bCs/>
          <w:kern w:val="0"/>
          <w:sz w:val="36"/>
          <w:szCs w:val="36"/>
        </w:rPr>
        <w:t>2020</w:t>
      </w:r>
      <w:r>
        <w:rPr>
          <w:rFonts w:ascii="方正小标宋简体" w:eastAsia="方正小标宋简体" w:hAnsi="Verdana" w:cs="微软雅黑" w:hint="eastAsia"/>
          <w:bCs/>
          <w:kern w:val="0"/>
          <w:sz w:val="36"/>
          <w:szCs w:val="36"/>
        </w:rPr>
        <w:t>届非全日制毕业研究生</w:t>
      </w:r>
    </w:p>
    <w:p w:rsidR="00035CD7" w:rsidRDefault="000A01A1">
      <w:pPr>
        <w:widowControl/>
        <w:shd w:val="clear" w:color="auto" w:fill="FFFFFF"/>
        <w:spacing w:line="560" w:lineRule="exact"/>
        <w:jc w:val="center"/>
        <w:rPr>
          <w:rFonts w:ascii="方正小标宋简体" w:eastAsia="方正小标宋简体" w:hAnsi="Verdana" w:cs="微软雅黑"/>
          <w:bCs/>
          <w:kern w:val="0"/>
          <w:sz w:val="36"/>
          <w:szCs w:val="36"/>
        </w:rPr>
      </w:pPr>
      <w:r>
        <w:rPr>
          <w:rFonts w:ascii="方正小标宋简体" w:eastAsia="方正小标宋简体" w:hAnsi="Verdana" w:cs="微软雅黑" w:hint="eastAsia"/>
          <w:bCs/>
          <w:kern w:val="0"/>
          <w:sz w:val="36"/>
          <w:szCs w:val="36"/>
        </w:rPr>
        <w:t>申请就业派遣工作方案</w:t>
      </w:r>
    </w:p>
    <w:p w:rsidR="00035CD7" w:rsidRDefault="00035CD7">
      <w:pPr>
        <w:spacing w:line="560" w:lineRule="exact"/>
        <w:ind w:firstLineChars="200" w:firstLine="640"/>
        <w:rPr>
          <w:rFonts w:ascii="仿宋_GB2312" w:eastAsia="仿宋_GB2312" w:hAnsi="仿宋" w:cs="仿宋"/>
          <w:color w:val="000000" w:themeColor="text1"/>
          <w:kern w:val="0"/>
          <w:sz w:val="32"/>
          <w:szCs w:val="32"/>
        </w:rPr>
      </w:pPr>
    </w:p>
    <w:p w:rsidR="00035CD7" w:rsidRDefault="000A01A1">
      <w:pPr>
        <w:spacing w:line="560" w:lineRule="exact"/>
        <w:ind w:firstLineChars="200" w:firstLine="640"/>
        <w:rPr>
          <w:rFonts w:ascii="仿宋_GB2312" w:eastAsia="仿宋_GB2312" w:hAnsi="仿宋" w:cs="仿宋"/>
          <w:color w:val="000000" w:themeColor="text1"/>
          <w:kern w:val="0"/>
          <w:sz w:val="32"/>
          <w:szCs w:val="32"/>
        </w:rPr>
      </w:pPr>
      <w:r>
        <w:rPr>
          <w:rFonts w:ascii="仿宋_GB2312" w:eastAsia="仿宋_GB2312" w:hAnsi="仿宋" w:cs="仿宋" w:hint="eastAsia"/>
          <w:color w:val="000000" w:themeColor="text1"/>
          <w:kern w:val="0"/>
          <w:sz w:val="32"/>
          <w:szCs w:val="32"/>
        </w:rPr>
        <w:t>为了进一步做好我校非全日制研究生教育管理工作，满足部分非全日制研究生就业派遣需求，经研究决定启动非全日制毕业研究生就业派遣工作，制订方案如下：</w:t>
      </w:r>
    </w:p>
    <w:p w:rsidR="00035CD7" w:rsidRDefault="000A01A1">
      <w:pPr>
        <w:spacing w:line="560" w:lineRule="exact"/>
        <w:ind w:firstLineChars="200" w:firstLine="643"/>
        <w:jc w:val="left"/>
        <w:rPr>
          <w:rFonts w:ascii="仿宋_GB2312" w:eastAsia="仿宋_GB2312" w:hAnsi="仿宋" w:cs="仿宋"/>
          <w:b/>
          <w:bCs/>
          <w:sz w:val="32"/>
          <w:szCs w:val="32"/>
        </w:rPr>
      </w:pPr>
      <w:r>
        <w:rPr>
          <w:rFonts w:ascii="仿宋_GB2312" w:eastAsia="仿宋_GB2312" w:hAnsi="仿宋" w:cs="仿宋" w:hint="eastAsia"/>
          <w:b/>
          <w:bCs/>
          <w:sz w:val="32"/>
          <w:szCs w:val="32"/>
        </w:rPr>
        <w:t>一、组织管理</w:t>
      </w:r>
    </w:p>
    <w:p w:rsidR="00035CD7" w:rsidRDefault="000A01A1">
      <w:pPr>
        <w:spacing w:line="560" w:lineRule="exact"/>
        <w:ind w:firstLineChars="200" w:firstLine="640"/>
        <w:rPr>
          <w:rFonts w:ascii="仿宋_GB2312" w:eastAsia="仿宋_GB2312" w:hAnsi="仿宋" w:cs="仿宋"/>
          <w:color w:val="000000" w:themeColor="text1"/>
          <w:kern w:val="0"/>
          <w:sz w:val="32"/>
          <w:szCs w:val="32"/>
        </w:rPr>
      </w:pPr>
      <w:r>
        <w:rPr>
          <w:rFonts w:ascii="仿宋_GB2312" w:eastAsia="仿宋_GB2312" w:hAnsi="仿宋" w:cs="仿宋" w:hint="eastAsia"/>
          <w:color w:val="000000" w:themeColor="text1"/>
          <w:kern w:val="0"/>
          <w:sz w:val="32"/>
          <w:szCs w:val="32"/>
        </w:rPr>
        <w:t>1.</w:t>
      </w:r>
      <w:r>
        <w:rPr>
          <w:rFonts w:ascii="仿宋_GB2312" w:eastAsia="仿宋_GB2312" w:hAnsi="仿宋" w:cs="仿宋" w:hint="eastAsia"/>
          <w:color w:val="000000" w:themeColor="text1"/>
          <w:kern w:val="0"/>
          <w:sz w:val="32"/>
          <w:szCs w:val="32"/>
        </w:rPr>
        <w:t>各非全日制研究生培养学院研究生分管院领导为非全日制研究生就业及派遣工作负责人。</w:t>
      </w:r>
    </w:p>
    <w:p w:rsidR="00035CD7" w:rsidRDefault="000A01A1">
      <w:pPr>
        <w:spacing w:line="560" w:lineRule="exact"/>
        <w:ind w:firstLineChars="200" w:firstLine="640"/>
        <w:rPr>
          <w:rFonts w:ascii="仿宋_GB2312" w:eastAsia="仿宋_GB2312" w:hAnsi="仿宋" w:cs="仿宋"/>
          <w:color w:val="000000" w:themeColor="text1"/>
          <w:kern w:val="0"/>
          <w:sz w:val="32"/>
          <w:szCs w:val="32"/>
        </w:rPr>
      </w:pPr>
      <w:r>
        <w:rPr>
          <w:rFonts w:ascii="仿宋_GB2312" w:eastAsia="仿宋_GB2312" w:hAnsi="仿宋" w:cs="仿宋" w:hint="eastAsia"/>
          <w:color w:val="000000" w:themeColor="text1"/>
          <w:kern w:val="0"/>
          <w:sz w:val="32"/>
          <w:szCs w:val="32"/>
        </w:rPr>
        <w:t>2.</w:t>
      </w:r>
      <w:r>
        <w:rPr>
          <w:rFonts w:ascii="仿宋_GB2312" w:eastAsia="仿宋_GB2312" w:hAnsi="仿宋" w:cs="仿宋" w:hint="eastAsia"/>
          <w:color w:val="000000" w:themeColor="text1"/>
          <w:kern w:val="0"/>
          <w:sz w:val="32"/>
          <w:szCs w:val="32"/>
        </w:rPr>
        <w:t>各非全日制研究生培养学院根据实际情况指派一名老师负责非全日制研究生就业和派遣工作的全过程管理。</w:t>
      </w:r>
    </w:p>
    <w:p w:rsidR="00035CD7" w:rsidRDefault="000A01A1">
      <w:pPr>
        <w:spacing w:line="560" w:lineRule="exact"/>
        <w:ind w:firstLineChars="200" w:firstLine="640"/>
        <w:rPr>
          <w:rFonts w:ascii="仿宋_GB2312" w:eastAsia="仿宋_GB2312" w:hAnsi="仿宋" w:cs="仿宋"/>
          <w:color w:val="000000" w:themeColor="text1"/>
          <w:kern w:val="0"/>
          <w:sz w:val="32"/>
          <w:szCs w:val="32"/>
        </w:rPr>
      </w:pPr>
      <w:r>
        <w:rPr>
          <w:rFonts w:ascii="仿宋_GB2312" w:eastAsia="仿宋_GB2312" w:hAnsi="仿宋" w:cs="仿宋" w:hint="eastAsia"/>
          <w:color w:val="000000" w:themeColor="text1"/>
          <w:kern w:val="0"/>
          <w:sz w:val="32"/>
          <w:szCs w:val="32"/>
        </w:rPr>
        <w:t>3.</w:t>
      </w:r>
      <w:r>
        <w:rPr>
          <w:rFonts w:ascii="仿宋_GB2312" w:eastAsia="仿宋_GB2312" w:hAnsi="仿宋" w:cs="仿宋" w:hint="eastAsia"/>
          <w:color w:val="000000" w:themeColor="text1"/>
          <w:kern w:val="0"/>
          <w:sz w:val="32"/>
          <w:szCs w:val="32"/>
        </w:rPr>
        <w:t>对于申请就业派遣的非全日制研究生，由研究生院专业学位教育办公室负责组织协调各研究生培养学院对相关学生就业派遣资格进行审核。</w:t>
      </w:r>
    </w:p>
    <w:p w:rsidR="00035CD7" w:rsidRDefault="000A01A1">
      <w:pPr>
        <w:spacing w:line="560" w:lineRule="exact"/>
        <w:ind w:firstLineChars="200" w:firstLine="640"/>
        <w:rPr>
          <w:rFonts w:ascii="仿宋_GB2312" w:eastAsia="仿宋_GB2312" w:hAnsi="仿宋" w:cs="仿宋"/>
          <w:color w:val="000000" w:themeColor="text1"/>
          <w:kern w:val="0"/>
          <w:sz w:val="32"/>
          <w:szCs w:val="32"/>
        </w:rPr>
      </w:pPr>
      <w:r>
        <w:rPr>
          <w:rFonts w:ascii="仿宋_GB2312" w:eastAsia="仿宋_GB2312" w:hAnsi="仿宋" w:cs="仿宋" w:hint="eastAsia"/>
          <w:color w:val="000000" w:themeColor="text1"/>
          <w:kern w:val="0"/>
          <w:sz w:val="32"/>
          <w:szCs w:val="32"/>
        </w:rPr>
        <w:t>4.</w:t>
      </w:r>
      <w:r>
        <w:rPr>
          <w:rFonts w:ascii="仿宋_GB2312" w:eastAsia="仿宋_GB2312" w:hAnsi="仿宋" w:cs="仿宋" w:hint="eastAsia"/>
          <w:color w:val="000000" w:themeColor="text1"/>
          <w:kern w:val="0"/>
          <w:sz w:val="32"/>
          <w:szCs w:val="32"/>
        </w:rPr>
        <w:t>非全日制研究生学籍档案整理工作由各研究生培养学院负责，学籍档案转寄工作由党委学生工作部负责。</w:t>
      </w:r>
    </w:p>
    <w:p w:rsidR="00035CD7" w:rsidRDefault="000A01A1">
      <w:pPr>
        <w:spacing w:line="560" w:lineRule="exact"/>
        <w:ind w:firstLineChars="200" w:firstLine="640"/>
        <w:rPr>
          <w:rFonts w:ascii="仿宋_GB2312" w:eastAsia="仿宋_GB2312" w:hAnsi="仿宋" w:cs="仿宋"/>
          <w:color w:val="000000" w:themeColor="text1"/>
          <w:kern w:val="0"/>
          <w:sz w:val="32"/>
          <w:szCs w:val="32"/>
        </w:rPr>
      </w:pPr>
      <w:r>
        <w:rPr>
          <w:rFonts w:ascii="仿宋_GB2312" w:eastAsia="仿宋_GB2312" w:hAnsi="仿宋" w:cs="仿宋" w:hint="eastAsia"/>
          <w:color w:val="000000" w:themeColor="text1"/>
          <w:kern w:val="0"/>
          <w:sz w:val="32"/>
          <w:szCs w:val="32"/>
        </w:rPr>
        <w:t>5.</w:t>
      </w:r>
      <w:r>
        <w:rPr>
          <w:rFonts w:ascii="仿宋_GB2312" w:eastAsia="仿宋_GB2312" w:hAnsi="仿宋" w:cs="仿宋" w:hint="eastAsia"/>
          <w:color w:val="000000" w:themeColor="text1"/>
          <w:kern w:val="0"/>
          <w:sz w:val="32"/>
          <w:szCs w:val="32"/>
        </w:rPr>
        <w:t>非全日制研究生就业指导、就业管理和就业派遣工作由学生就业指导中心负责。</w:t>
      </w:r>
    </w:p>
    <w:p w:rsidR="00035CD7" w:rsidRDefault="000A01A1">
      <w:pPr>
        <w:spacing w:line="560" w:lineRule="exact"/>
        <w:ind w:firstLineChars="200" w:firstLine="643"/>
        <w:rPr>
          <w:rFonts w:ascii="仿宋_GB2312" w:eastAsia="仿宋_GB2312" w:hAnsi="仿宋" w:cs="仿宋"/>
          <w:b/>
          <w:bCs/>
          <w:color w:val="000000" w:themeColor="text1"/>
          <w:kern w:val="0"/>
          <w:sz w:val="32"/>
          <w:szCs w:val="32"/>
        </w:rPr>
      </w:pPr>
      <w:r>
        <w:rPr>
          <w:rFonts w:ascii="仿宋_GB2312" w:eastAsia="仿宋_GB2312" w:hAnsi="仿宋" w:cs="仿宋" w:hint="eastAsia"/>
          <w:b/>
          <w:bCs/>
          <w:color w:val="000000" w:themeColor="text1"/>
          <w:kern w:val="0"/>
          <w:sz w:val="32"/>
          <w:szCs w:val="32"/>
        </w:rPr>
        <w:t>二、办理对象</w:t>
      </w:r>
    </w:p>
    <w:p w:rsidR="00035CD7" w:rsidRDefault="000A01A1">
      <w:pPr>
        <w:spacing w:line="560" w:lineRule="exact"/>
        <w:ind w:firstLineChars="200" w:firstLine="640"/>
        <w:rPr>
          <w:rFonts w:ascii="仿宋_GB2312" w:eastAsia="仿宋_GB2312" w:hAnsi="仿宋" w:cs="仿宋"/>
          <w:color w:val="000000" w:themeColor="text1"/>
          <w:kern w:val="0"/>
          <w:sz w:val="32"/>
          <w:szCs w:val="32"/>
        </w:rPr>
      </w:pPr>
      <w:r>
        <w:rPr>
          <w:rFonts w:ascii="仿宋_GB2312" w:eastAsia="仿宋_GB2312" w:hAnsi="仿宋" w:cs="仿宋" w:hint="eastAsia"/>
          <w:color w:val="000000" w:themeColor="text1"/>
          <w:kern w:val="0"/>
          <w:sz w:val="32"/>
          <w:szCs w:val="32"/>
        </w:rPr>
        <w:t>2017</w:t>
      </w:r>
      <w:r>
        <w:rPr>
          <w:rFonts w:ascii="仿宋_GB2312" w:eastAsia="仿宋_GB2312" w:hAnsi="仿宋" w:cs="仿宋" w:hint="eastAsia"/>
          <w:color w:val="000000" w:themeColor="text1"/>
          <w:kern w:val="0"/>
          <w:sz w:val="32"/>
          <w:szCs w:val="32"/>
        </w:rPr>
        <w:t>年入学，</w:t>
      </w:r>
      <w:r>
        <w:rPr>
          <w:rFonts w:ascii="仿宋_GB2312" w:eastAsia="仿宋_GB2312" w:hAnsi="仿宋" w:cs="仿宋" w:hint="eastAsia"/>
          <w:color w:val="000000" w:themeColor="text1"/>
          <w:kern w:val="0"/>
          <w:sz w:val="32"/>
          <w:szCs w:val="32"/>
        </w:rPr>
        <w:t>2020</w:t>
      </w:r>
      <w:r>
        <w:rPr>
          <w:rFonts w:ascii="仿宋_GB2312" w:eastAsia="仿宋_GB2312" w:hAnsi="仿宋" w:cs="仿宋" w:hint="eastAsia"/>
          <w:color w:val="000000" w:themeColor="text1"/>
          <w:kern w:val="0"/>
          <w:sz w:val="32"/>
          <w:szCs w:val="32"/>
        </w:rPr>
        <w:t>年</w:t>
      </w:r>
      <w:r>
        <w:rPr>
          <w:rFonts w:ascii="仿宋_GB2312" w:eastAsia="仿宋_GB2312" w:hAnsi="仿宋" w:cs="仿宋" w:hint="eastAsia"/>
          <w:color w:val="000000" w:themeColor="text1"/>
          <w:kern w:val="0"/>
          <w:sz w:val="32"/>
          <w:szCs w:val="32"/>
        </w:rPr>
        <w:t>6</w:t>
      </w:r>
      <w:r>
        <w:rPr>
          <w:rFonts w:ascii="仿宋_GB2312" w:eastAsia="仿宋_GB2312" w:hAnsi="仿宋" w:cs="仿宋" w:hint="eastAsia"/>
          <w:color w:val="000000" w:themeColor="text1"/>
          <w:kern w:val="0"/>
          <w:sz w:val="32"/>
          <w:szCs w:val="32"/>
        </w:rPr>
        <w:t>月能够按期毕业并取得学历证书、学位证书，且签订就业协议书前无工作单位的非全日制毕业研究生。</w:t>
      </w:r>
    </w:p>
    <w:p w:rsidR="00035CD7" w:rsidRDefault="000A01A1">
      <w:pPr>
        <w:spacing w:line="560" w:lineRule="exact"/>
        <w:ind w:firstLineChars="200" w:firstLine="643"/>
        <w:rPr>
          <w:rFonts w:ascii="仿宋_GB2312" w:eastAsia="仿宋_GB2312" w:hAnsi="仿宋" w:cs="仿宋"/>
          <w:b/>
          <w:bCs/>
          <w:color w:val="000000" w:themeColor="text1"/>
          <w:kern w:val="0"/>
          <w:sz w:val="32"/>
          <w:szCs w:val="32"/>
        </w:rPr>
      </w:pPr>
      <w:r>
        <w:rPr>
          <w:rFonts w:ascii="仿宋_GB2312" w:eastAsia="仿宋_GB2312" w:hAnsi="仿宋" w:cs="仿宋" w:hint="eastAsia"/>
          <w:b/>
          <w:bCs/>
          <w:color w:val="000000" w:themeColor="text1"/>
          <w:kern w:val="0"/>
          <w:sz w:val="32"/>
          <w:szCs w:val="32"/>
        </w:rPr>
        <w:t>三、工作流程</w:t>
      </w:r>
    </w:p>
    <w:p w:rsidR="00035CD7" w:rsidRDefault="000A01A1">
      <w:pPr>
        <w:spacing w:line="560" w:lineRule="exact"/>
        <w:ind w:firstLineChars="200" w:firstLine="640"/>
        <w:rPr>
          <w:rFonts w:ascii="仿宋_GB2312" w:eastAsia="仿宋_GB2312" w:hAnsi="仿宋" w:cs="仿宋"/>
          <w:color w:val="000000" w:themeColor="text1"/>
          <w:kern w:val="0"/>
          <w:sz w:val="32"/>
          <w:szCs w:val="32"/>
        </w:rPr>
      </w:pPr>
      <w:r>
        <w:rPr>
          <w:rFonts w:ascii="仿宋_GB2312" w:eastAsia="仿宋_GB2312" w:hAnsi="仿宋" w:cs="仿宋" w:hint="eastAsia"/>
          <w:color w:val="000000" w:themeColor="text1"/>
          <w:kern w:val="0"/>
          <w:sz w:val="32"/>
          <w:szCs w:val="32"/>
        </w:rPr>
        <w:lastRenderedPageBreak/>
        <w:t>1.</w:t>
      </w:r>
      <w:r>
        <w:rPr>
          <w:rFonts w:ascii="仿宋_GB2312" w:eastAsia="仿宋_GB2312" w:hAnsi="仿宋" w:cs="仿宋" w:hint="eastAsia"/>
          <w:color w:val="000000" w:themeColor="text1"/>
          <w:kern w:val="0"/>
          <w:sz w:val="32"/>
          <w:szCs w:val="32"/>
        </w:rPr>
        <w:t>就业派遣申请、资格审核。有就业派遣需求的非全日制研究生向学院提交就业派遣申请表（附件</w:t>
      </w:r>
      <w:r w:rsidR="00AA6D60">
        <w:rPr>
          <w:rFonts w:ascii="仿宋_GB2312" w:eastAsia="仿宋_GB2312" w:hAnsi="仿宋" w:cs="仿宋" w:hint="eastAsia"/>
          <w:color w:val="000000" w:themeColor="text1"/>
          <w:kern w:val="0"/>
          <w:sz w:val="32"/>
          <w:szCs w:val="32"/>
        </w:rPr>
        <w:t>二</w:t>
      </w:r>
      <w:r>
        <w:rPr>
          <w:rFonts w:ascii="仿宋_GB2312" w:eastAsia="仿宋_GB2312" w:hAnsi="仿宋" w:cs="仿宋" w:hint="eastAsia"/>
          <w:color w:val="000000" w:themeColor="text1"/>
          <w:kern w:val="0"/>
          <w:sz w:val="32"/>
          <w:szCs w:val="32"/>
        </w:rPr>
        <w:t>）及佐证材料。经学院，研究生院审核后确定学生就业派遣资格。由研究生院专业学位教育办公室负责汇总各学院拟派遣毕业生数据。</w:t>
      </w:r>
    </w:p>
    <w:p w:rsidR="00035CD7" w:rsidRDefault="000A01A1">
      <w:pPr>
        <w:spacing w:line="560" w:lineRule="exact"/>
        <w:ind w:firstLineChars="200" w:firstLine="640"/>
        <w:rPr>
          <w:rFonts w:ascii="仿宋_GB2312" w:eastAsia="仿宋_GB2312" w:hAnsi="仿宋" w:cs="仿宋"/>
          <w:color w:val="000000" w:themeColor="text1"/>
          <w:kern w:val="0"/>
          <w:sz w:val="32"/>
          <w:szCs w:val="32"/>
        </w:rPr>
      </w:pPr>
      <w:r>
        <w:rPr>
          <w:rFonts w:ascii="仿宋_GB2312" w:eastAsia="仿宋_GB2312" w:hAnsi="仿宋" w:cs="仿宋" w:hint="eastAsia"/>
          <w:color w:val="000000" w:themeColor="text1"/>
          <w:kern w:val="0"/>
          <w:sz w:val="32"/>
          <w:szCs w:val="32"/>
        </w:rPr>
        <w:t>2.</w:t>
      </w:r>
      <w:r>
        <w:rPr>
          <w:rFonts w:ascii="仿宋_GB2312" w:eastAsia="仿宋_GB2312" w:hAnsi="仿宋" w:cs="仿宋" w:hint="eastAsia"/>
          <w:color w:val="000000" w:themeColor="text1"/>
          <w:kern w:val="0"/>
          <w:sz w:val="32"/>
          <w:szCs w:val="32"/>
        </w:rPr>
        <w:t>生源信息核对、就业推荐表发放。学</w:t>
      </w:r>
      <w:bookmarkStart w:id="0" w:name="_GoBack"/>
      <w:bookmarkEnd w:id="0"/>
      <w:r>
        <w:rPr>
          <w:rFonts w:ascii="仿宋_GB2312" w:eastAsia="仿宋_GB2312" w:hAnsi="仿宋" w:cs="仿宋" w:hint="eastAsia"/>
          <w:color w:val="000000" w:themeColor="text1"/>
          <w:kern w:val="0"/>
          <w:sz w:val="32"/>
          <w:szCs w:val="32"/>
        </w:rPr>
        <w:t>生就业指导中心根据研究生院汇总的派遣数据对非全日制研究生进行生源信息核对，确认无误后发放就业推荐表。</w:t>
      </w:r>
    </w:p>
    <w:p w:rsidR="00035CD7" w:rsidRDefault="000A01A1">
      <w:pPr>
        <w:spacing w:line="560" w:lineRule="exact"/>
        <w:ind w:firstLineChars="200" w:firstLine="640"/>
        <w:rPr>
          <w:rFonts w:ascii="仿宋_GB2312" w:eastAsia="仿宋_GB2312" w:hAnsi="仿宋" w:cs="仿宋"/>
          <w:color w:val="000000" w:themeColor="text1"/>
          <w:kern w:val="0"/>
          <w:sz w:val="32"/>
          <w:szCs w:val="32"/>
        </w:rPr>
      </w:pPr>
      <w:r>
        <w:rPr>
          <w:rFonts w:ascii="仿宋_GB2312" w:eastAsia="仿宋_GB2312" w:hAnsi="仿宋" w:cs="仿宋" w:hint="eastAsia"/>
          <w:color w:val="000000" w:themeColor="text1"/>
          <w:kern w:val="0"/>
          <w:sz w:val="32"/>
          <w:szCs w:val="32"/>
        </w:rPr>
        <w:t>3.</w:t>
      </w:r>
      <w:r>
        <w:rPr>
          <w:rFonts w:ascii="仿宋_GB2312" w:eastAsia="仿宋_GB2312" w:hAnsi="仿宋" w:cs="仿宋" w:hint="eastAsia"/>
          <w:color w:val="000000" w:themeColor="text1"/>
          <w:kern w:val="0"/>
          <w:sz w:val="32"/>
          <w:szCs w:val="32"/>
        </w:rPr>
        <w:t>就业协议书打印。非全日制研</w:t>
      </w:r>
      <w:r>
        <w:rPr>
          <w:rFonts w:ascii="仿宋_GB2312" w:eastAsia="仿宋_GB2312" w:hAnsi="仿宋" w:cs="仿宋" w:hint="eastAsia"/>
          <w:color w:val="000000" w:themeColor="text1"/>
          <w:kern w:val="0"/>
          <w:sz w:val="32"/>
          <w:szCs w:val="32"/>
        </w:rPr>
        <w:t>究生凭用人单位的接收函到就业指导中心打印就业协议书。</w:t>
      </w:r>
    </w:p>
    <w:p w:rsidR="00035CD7" w:rsidRDefault="000A01A1">
      <w:pPr>
        <w:spacing w:line="560" w:lineRule="exact"/>
        <w:ind w:firstLineChars="200" w:firstLine="640"/>
        <w:rPr>
          <w:rFonts w:ascii="仿宋_GB2312" w:eastAsia="仿宋_GB2312" w:hAnsi="仿宋" w:cs="仿宋"/>
          <w:color w:val="000000" w:themeColor="text1"/>
          <w:kern w:val="0"/>
          <w:sz w:val="32"/>
          <w:szCs w:val="32"/>
        </w:rPr>
      </w:pPr>
      <w:r>
        <w:rPr>
          <w:rFonts w:ascii="仿宋_GB2312" w:eastAsia="仿宋_GB2312" w:hAnsi="仿宋" w:cs="仿宋" w:hint="eastAsia"/>
          <w:color w:val="000000" w:themeColor="text1"/>
          <w:kern w:val="0"/>
          <w:sz w:val="32"/>
          <w:szCs w:val="32"/>
        </w:rPr>
        <w:t>4.</w:t>
      </w:r>
      <w:r>
        <w:rPr>
          <w:rFonts w:ascii="仿宋_GB2312" w:eastAsia="仿宋_GB2312" w:hAnsi="仿宋" w:cs="仿宋" w:hint="eastAsia"/>
          <w:color w:val="000000" w:themeColor="text1"/>
          <w:kern w:val="0"/>
          <w:sz w:val="32"/>
          <w:szCs w:val="32"/>
        </w:rPr>
        <w:t>就业派遣方案确定。就业指导中心根据就业协议书及相关就业材料确定本年度非全日制研究生就业派遣方案，并上报省教育厅。</w:t>
      </w:r>
    </w:p>
    <w:p w:rsidR="00035CD7" w:rsidRDefault="000A01A1">
      <w:pPr>
        <w:spacing w:line="560" w:lineRule="exact"/>
        <w:ind w:firstLineChars="200" w:firstLine="640"/>
        <w:rPr>
          <w:rFonts w:ascii="仿宋_GB2312" w:eastAsia="仿宋_GB2312" w:hAnsi="仿宋" w:cs="仿宋"/>
          <w:color w:val="000000" w:themeColor="text1"/>
          <w:kern w:val="0"/>
          <w:sz w:val="32"/>
          <w:szCs w:val="32"/>
        </w:rPr>
      </w:pPr>
      <w:r>
        <w:rPr>
          <w:rFonts w:ascii="仿宋_GB2312" w:eastAsia="仿宋_GB2312" w:hAnsi="仿宋" w:cs="仿宋" w:hint="eastAsia"/>
          <w:color w:val="000000" w:themeColor="text1"/>
          <w:kern w:val="0"/>
          <w:sz w:val="32"/>
          <w:szCs w:val="32"/>
        </w:rPr>
        <w:t>5.</w:t>
      </w:r>
      <w:r>
        <w:rPr>
          <w:rFonts w:ascii="仿宋_GB2312" w:eastAsia="仿宋_GB2312" w:hAnsi="仿宋" w:cs="仿宋" w:hint="eastAsia"/>
          <w:color w:val="000000" w:themeColor="text1"/>
          <w:kern w:val="0"/>
          <w:sz w:val="32"/>
          <w:szCs w:val="32"/>
        </w:rPr>
        <w:t>就业报到证的发放。就业指导中心根据省教育厅审核通过的非全日制研究生就业派遣方案打印就业报到证，并发放到各研究生培养单位。</w:t>
      </w:r>
    </w:p>
    <w:p w:rsidR="00035CD7" w:rsidRDefault="000A01A1">
      <w:pPr>
        <w:spacing w:line="560" w:lineRule="exact"/>
        <w:ind w:firstLineChars="200" w:firstLine="640"/>
        <w:rPr>
          <w:rFonts w:ascii="仿宋_GB2312" w:eastAsia="仿宋_GB2312" w:hAnsi="仿宋" w:cs="仿宋"/>
          <w:color w:val="000000" w:themeColor="text1"/>
          <w:kern w:val="0"/>
          <w:sz w:val="32"/>
          <w:szCs w:val="32"/>
        </w:rPr>
      </w:pPr>
      <w:r>
        <w:rPr>
          <w:rFonts w:ascii="仿宋_GB2312" w:eastAsia="仿宋_GB2312" w:hAnsi="仿宋" w:cs="仿宋" w:hint="eastAsia"/>
          <w:color w:val="000000" w:themeColor="text1"/>
          <w:kern w:val="0"/>
          <w:sz w:val="32"/>
          <w:szCs w:val="32"/>
        </w:rPr>
        <w:t>6.</w:t>
      </w:r>
      <w:r>
        <w:rPr>
          <w:rFonts w:ascii="仿宋_GB2312" w:eastAsia="仿宋_GB2312" w:hAnsi="仿宋" w:cs="仿宋" w:hint="eastAsia"/>
          <w:color w:val="000000" w:themeColor="text1"/>
          <w:kern w:val="0"/>
          <w:sz w:val="32"/>
          <w:szCs w:val="32"/>
        </w:rPr>
        <w:t>学籍档案整理、转寄。非全日制研究生学籍档案由各非全日制研究生培养学院整理核查后，统一交党委学工部按就业派遣方案转寄。</w:t>
      </w:r>
    </w:p>
    <w:p w:rsidR="00035CD7" w:rsidRDefault="000A01A1">
      <w:pPr>
        <w:spacing w:line="560" w:lineRule="exact"/>
        <w:ind w:firstLineChars="200" w:firstLine="643"/>
        <w:rPr>
          <w:rFonts w:ascii="仿宋_GB2312" w:eastAsia="仿宋_GB2312" w:hAnsi="仿宋" w:cs="仿宋"/>
          <w:b/>
          <w:bCs/>
          <w:color w:val="000000" w:themeColor="text1"/>
          <w:kern w:val="0"/>
          <w:sz w:val="32"/>
          <w:szCs w:val="32"/>
        </w:rPr>
      </w:pPr>
      <w:r>
        <w:rPr>
          <w:rFonts w:ascii="仿宋_GB2312" w:eastAsia="仿宋_GB2312" w:hAnsi="仿宋" w:cs="仿宋" w:hint="eastAsia"/>
          <w:b/>
          <w:bCs/>
          <w:color w:val="000000" w:themeColor="text1"/>
          <w:kern w:val="0"/>
          <w:sz w:val="32"/>
          <w:szCs w:val="32"/>
        </w:rPr>
        <w:t>四、办理时间</w:t>
      </w:r>
    </w:p>
    <w:p w:rsidR="00035CD7" w:rsidRDefault="000A01A1">
      <w:pPr>
        <w:spacing w:line="560" w:lineRule="exact"/>
        <w:ind w:firstLineChars="200" w:firstLine="640"/>
        <w:rPr>
          <w:rFonts w:ascii="仿宋_GB2312" w:eastAsia="仿宋_GB2312" w:hAnsi="仿宋" w:cs="仿宋"/>
          <w:color w:val="000000" w:themeColor="text1"/>
          <w:kern w:val="0"/>
          <w:sz w:val="32"/>
          <w:szCs w:val="32"/>
        </w:rPr>
      </w:pPr>
      <w:r>
        <w:rPr>
          <w:rFonts w:ascii="仿宋_GB2312" w:eastAsia="仿宋_GB2312" w:hAnsi="仿宋" w:cs="仿宋" w:hint="eastAsia"/>
          <w:color w:val="000000" w:themeColor="text1"/>
          <w:kern w:val="0"/>
          <w:sz w:val="32"/>
          <w:szCs w:val="32"/>
        </w:rPr>
        <w:t>1.</w:t>
      </w:r>
      <w:r>
        <w:rPr>
          <w:rFonts w:ascii="仿宋_GB2312" w:eastAsia="仿宋_GB2312" w:hAnsi="仿宋" w:cs="仿宋" w:hint="eastAsia"/>
          <w:color w:val="000000" w:themeColor="text1"/>
          <w:kern w:val="0"/>
          <w:sz w:val="32"/>
          <w:szCs w:val="32"/>
        </w:rPr>
        <w:t>需要就业派遣的非全日制毕业研究生应在</w:t>
      </w:r>
      <w:r>
        <w:rPr>
          <w:rFonts w:ascii="仿宋_GB2312" w:eastAsia="仿宋_GB2312" w:hAnsi="仿宋" w:cs="仿宋" w:hint="eastAsia"/>
          <w:color w:val="000000" w:themeColor="text1"/>
          <w:kern w:val="0"/>
          <w:sz w:val="32"/>
          <w:szCs w:val="32"/>
        </w:rPr>
        <w:t>2019</w:t>
      </w:r>
      <w:r>
        <w:rPr>
          <w:rFonts w:ascii="仿宋_GB2312" w:eastAsia="仿宋_GB2312" w:hAnsi="仿宋" w:cs="仿宋" w:hint="eastAsia"/>
          <w:color w:val="000000" w:themeColor="text1"/>
          <w:kern w:val="0"/>
          <w:sz w:val="32"/>
          <w:szCs w:val="32"/>
        </w:rPr>
        <w:t>年</w:t>
      </w:r>
      <w:r>
        <w:rPr>
          <w:rFonts w:ascii="仿宋_GB2312" w:eastAsia="仿宋_GB2312" w:hAnsi="仿宋" w:cs="仿宋" w:hint="eastAsia"/>
          <w:color w:val="000000" w:themeColor="text1"/>
          <w:kern w:val="0"/>
          <w:sz w:val="32"/>
          <w:szCs w:val="32"/>
        </w:rPr>
        <w:t>9</w:t>
      </w:r>
      <w:r>
        <w:rPr>
          <w:rFonts w:ascii="仿宋_GB2312" w:eastAsia="仿宋_GB2312" w:hAnsi="仿宋" w:cs="仿宋" w:hint="eastAsia"/>
          <w:color w:val="000000" w:themeColor="text1"/>
          <w:kern w:val="0"/>
          <w:sz w:val="32"/>
          <w:szCs w:val="32"/>
        </w:rPr>
        <w:t>月</w:t>
      </w:r>
      <w:r>
        <w:rPr>
          <w:rFonts w:ascii="仿宋_GB2312" w:eastAsia="仿宋_GB2312" w:hAnsi="仿宋" w:cs="仿宋" w:hint="eastAsia"/>
          <w:color w:val="000000" w:themeColor="text1"/>
          <w:kern w:val="0"/>
          <w:sz w:val="32"/>
          <w:szCs w:val="32"/>
        </w:rPr>
        <w:t>25</w:t>
      </w:r>
      <w:r>
        <w:rPr>
          <w:rFonts w:ascii="仿宋_GB2312" w:eastAsia="仿宋_GB2312" w:hAnsi="仿宋" w:cs="仿宋" w:hint="eastAsia"/>
          <w:color w:val="000000" w:themeColor="text1"/>
          <w:kern w:val="0"/>
          <w:sz w:val="32"/>
          <w:szCs w:val="32"/>
        </w:rPr>
        <w:t>日前向学院提交就业派遣申请表（附件</w:t>
      </w:r>
      <w:r w:rsidR="00AA6D60">
        <w:rPr>
          <w:rFonts w:ascii="仿宋_GB2312" w:eastAsia="仿宋_GB2312" w:hAnsi="仿宋" w:cs="仿宋" w:hint="eastAsia"/>
          <w:color w:val="000000" w:themeColor="text1"/>
          <w:kern w:val="0"/>
          <w:sz w:val="32"/>
          <w:szCs w:val="32"/>
        </w:rPr>
        <w:t>二</w:t>
      </w:r>
      <w:r>
        <w:rPr>
          <w:rFonts w:ascii="仿宋_GB2312" w:eastAsia="仿宋_GB2312" w:hAnsi="仿宋" w:cs="仿宋" w:hint="eastAsia"/>
          <w:color w:val="000000" w:themeColor="text1"/>
          <w:kern w:val="0"/>
          <w:sz w:val="32"/>
          <w:szCs w:val="32"/>
        </w:rPr>
        <w:t>）及佐证材料。</w:t>
      </w:r>
      <w:r>
        <w:rPr>
          <w:rFonts w:ascii="仿宋_GB2312" w:eastAsia="仿宋_GB2312" w:hAnsi="仿宋" w:cs="仿宋" w:hint="eastAsia"/>
          <w:color w:val="000000" w:themeColor="text1"/>
          <w:kern w:val="0"/>
          <w:sz w:val="32"/>
          <w:szCs w:val="32"/>
        </w:rPr>
        <w:t>9</w:t>
      </w:r>
      <w:r>
        <w:rPr>
          <w:rFonts w:ascii="仿宋_GB2312" w:eastAsia="仿宋_GB2312" w:hAnsi="仿宋" w:cs="仿宋" w:hint="eastAsia"/>
          <w:color w:val="000000" w:themeColor="text1"/>
          <w:kern w:val="0"/>
          <w:sz w:val="32"/>
          <w:szCs w:val="32"/>
        </w:rPr>
        <w:t>月</w:t>
      </w:r>
      <w:r>
        <w:rPr>
          <w:rFonts w:ascii="仿宋_GB2312" w:eastAsia="仿宋_GB2312" w:hAnsi="仿宋" w:cs="仿宋" w:hint="eastAsia"/>
          <w:color w:val="000000" w:themeColor="text1"/>
          <w:kern w:val="0"/>
          <w:sz w:val="32"/>
          <w:szCs w:val="32"/>
        </w:rPr>
        <w:t>30</w:t>
      </w:r>
      <w:r>
        <w:rPr>
          <w:rFonts w:ascii="仿宋_GB2312" w:eastAsia="仿宋_GB2312" w:hAnsi="仿宋" w:cs="仿宋" w:hint="eastAsia"/>
          <w:color w:val="000000" w:themeColor="text1"/>
          <w:kern w:val="0"/>
          <w:sz w:val="32"/>
          <w:szCs w:val="32"/>
        </w:rPr>
        <w:t>日前研究生院专业学位教育办公室将审核通过的各学院拟派遣毕业生数据汇总交学生就业指导中心。</w:t>
      </w:r>
    </w:p>
    <w:p w:rsidR="00035CD7" w:rsidRDefault="000A01A1">
      <w:pPr>
        <w:spacing w:line="560" w:lineRule="exact"/>
        <w:ind w:firstLineChars="200" w:firstLine="640"/>
        <w:rPr>
          <w:rFonts w:ascii="仿宋_GB2312" w:eastAsia="仿宋_GB2312" w:hAnsi="仿宋" w:cs="仿宋"/>
          <w:color w:val="000000" w:themeColor="text1"/>
          <w:kern w:val="0"/>
          <w:sz w:val="32"/>
          <w:szCs w:val="32"/>
        </w:rPr>
      </w:pPr>
      <w:r>
        <w:rPr>
          <w:rFonts w:ascii="仿宋_GB2312" w:eastAsia="仿宋_GB2312" w:hAnsi="仿宋" w:cs="仿宋" w:hint="eastAsia"/>
          <w:color w:val="000000" w:themeColor="text1"/>
          <w:kern w:val="0"/>
          <w:sz w:val="32"/>
          <w:szCs w:val="32"/>
        </w:rPr>
        <w:t>2.</w:t>
      </w:r>
      <w:r>
        <w:rPr>
          <w:rFonts w:ascii="仿宋_GB2312" w:eastAsia="仿宋_GB2312" w:hAnsi="仿宋" w:cs="仿宋" w:hint="eastAsia"/>
          <w:color w:val="000000" w:themeColor="text1"/>
          <w:kern w:val="0"/>
          <w:sz w:val="32"/>
          <w:szCs w:val="32"/>
        </w:rPr>
        <w:t>需要就业派遣的非全日制毕业研究生按照学生就业</w:t>
      </w:r>
      <w:r>
        <w:rPr>
          <w:rFonts w:ascii="仿宋_GB2312" w:eastAsia="仿宋_GB2312" w:hAnsi="仿宋" w:cs="仿宋" w:hint="eastAsia"/>
          <w:color w:val="000000" w:themeColor="text1"/>
          <w:kern w:val="0"/>
          <w:sz w:val="32"/>
          <w:szCs w:val="32"/>
        </w:rPr>
        <w:lastRenderedPageBreak/>
        <w:t>指导中心后续要求办理相关手续即可（参照全日制研究生形式领取就业推荐表，就业协议书</w:t>
      </w:r>
      <w:r w:rsidR="00AA6D60">
        <w:rPr>
          <w:rFonts w:ascii="仿宋_GB2312" w:eastAsia="仿宋_GB2312" w:hAnsi="仿宋" w:cs="仿宋" w:hint="eastAsia"/>
          <w:color w:val="000000" w:themeColor="text1"/>
          <w:kern w:val="0"/>
          <w:sz w:val="32"/>
          <w:szCs w:val="32"/>
        </w:rPr>
        <w:t>，</w:t>
      </w:r>
      <w:r>
        <w:rPr>
          <w:rFonts w:ascii="仿宋_GB2312" w:eastAsia="仿宋_GB2312" w:hAnsi="仿宋" w:cs="仿宋" w:hint="eastAsia"/>
          <w:color w:val="000000" w:themeColor="text1"/>
          <w:kern w:val="0"/>
          <w:sz w:val="32"/>
          <w:szCs w:val="32"/>
        </w:rPr>
        <w:t>打印就业报到证）。</w:t>
      </w:r>
    </w:p>
    <w:p w:rsidR="00035CD7" w:rsidRDefault="000A01A1">
      <w:pPr>
        <w:spacing w:line="560" w:lineRule="exact"/>
        <w:ind w:firstLineChars="200" w:firstLine="640"/>
        <w:rPr>
          <w:rFonts w:ascii="仿宋_GB2312" w:eastAsia="仿宋_GB2312" w:hAnsi="仿宋" w:cs="仿宋"/>
          <w:color w:val="000000" w:themeColor="text1"/>
          <w:kern w:val="0"/>
          <w:sz w:val="32"/>
          <w:szCs w:val="32"/>
        </w:rPr>
      </w:pPr>
      <w:r>
        <w:rPr>
          <w:rFonts w:ascii="仿宋_GB2312" w:eastAsia="仿宋_GB2312" w:hAnsi="仿宋" w:cs="仿宋" w:hint="eastAsia"/>
          <w:color w:val="000000" w:themeColor="text1"/>
          <w:kern w:val="0"/>
          <w:sz w:val="32"/>
          <w:szCs w:val="32"/>
        </w:rPr>
        <w:t>3.</w:t>
      </w:r>
      <w:r>
        <w:rPr>
          <w:rFonts w:ascii="仿宋_GB2312" w:eastAsia="仿宋_GB2312" w:hAnsi="仿宋" w:cs="仿宋" w:hint="eastAsia"/>
          <w:color w:val="000000" w:themeColor="text1"/>
          <w:kern w:val="0"/>
          <w:sz w:val="32"/>
          <w:szCs w:val="32"/>
        </w:rPr>
        <w:t>非全日制毕业研究生申请就业派遣办理流程参见附件</w:t>
      </w:r>
      <w:r w:rsidR="00AA6D60">
        <w:rPr>
          <w:rFonts w:ascii="仿宋_GB2312" w:eastAsia="仿宋_GB2312" w:hAnsi="仿宋" w:cs="仿宋" w:hint="eastAsia"/>
          <w:color w:val="000000" w:themeColor="text1"/>
          <w:kern w:val="0"/>
          <w:sz w:val="32"/>
          <w:szCs w:val="32"/>
        </w:rPr>
        <w:t>三</w:t>
      </w:r>
      <w:r>
        <w:rPr>
          <w:rFonts w:ascii="仿宋_GB2312" w:eastAsia="仿宋_GB2312" w:hAnsi="仿宋" w:cs="仿宋" w:hint="eastAsia"/>
          <w:color w:val="000000" w:themeColor="text1"/>
          <w:kern w:val="0"/>
          <w:sz w:val="32"/>
          <w:szCs w:val="32"/>
        </w:rPr>
        <w:t>。</w:t>
      </w:r>
    </w:p>
    <w:p w:rsidR="00035CD7" w:rsidRDefault="000A01A1">
      <w:pPr>
        <w:spacing w:line="560" w:lineRule="exact"/>
        <w:ind w:firstLineChars="200" w:firstLine="643"/>
        <w:rPr>
          <w:rFonts w:ascii="仿宋_GB2312" w:eastAsia="仿宋_GB2312" w:hAnsi="仿宋" w:cs="仿宋"/>
          <w:b/>
          <w:bCs/>
          <w:color w:val="000000" w:themeColor="text1"/>
          <w:kern w:val="0"/>
          <w:sz w:val="32"/>
          <w:szCs w:val="32"/>
        </w:rPr>
      </w:pPr>
      <w:r>
        <w:rPr>
          <w:rFonts w:ascii="仿宋_GB2312" w:eastAsia="仿宋_GB2312" w:hAnsi="仿宋" w:cs="仿宋" w:hint="eastAsia"/>
          <w:b/>
          <w:bCs/>
          <w:color w:val="000000" w:themeColor="text1"/>
          <w:kern w:val="0"/>
          <w:sz w:val="32"/>
          <w:szCs w:val="32"/>
        </w:rPr>
        <w:t>五、工作要求</w:t>
      </w:r>
    </w:p>
    <w:p w:rsidR="00035CD7" w:rsidRDefault="000A01A1">
      <w:pPr>
        <w:spacing w:line="560" w:lineRule="exact"/>
        <w:ind w:firstLineChars="200" w:firstLine="640"/>
        <w:rPr>
          <w:rFonts w:ascii="仿宋_GB2312" w:eastAsia="仿宋_GB2312" w:hAnsi="仿宋" w:cs="仿宋"/>
          <w:color w:val="000000" w:themeColor="text1"/>
          <w:kern w:val="0"/>
          <w:sz w:val="32"/>
          <w:szCs w:val="32"/>
        </w:rPr>
      </w:pPr>
      <w:r>
        <w:rPr>
          <w:rFonts w:ascii="仿宋_GB2312" w:eastAsia="仿宋_GB2312" w:hAnsi="仿宋" w:cs="仿宋" w:hint="eastAsia"/>
          <w:color w:val="000000" w:themeColor="text1"/>
          <w:kern w:val="0"/>
          <w:sz w:val="32"/>
          <w:szCs w:val="32"/>
        </w:rPr>
        <w:t>各研究生培养学院要高度重视非全日制毕业研究生就业派遣各项工作，加强对非全日毕业研究生就</w:t>
      </w:r>
      <w:r>
        <w:rPr>
          <w:rFonts w:ascii="仿宋_GB2312" w:eastAsia="仿宋_GB2312" w:hAnsi="仿宋" w:cs="仿宋" w:hint="eastAsia"/>
          <w:color w:val="000000" w:themeColor="text1"/>
          <w:kern w:val="0"/>
          <w:sz w:val="32"/>
          <w:szCs w:val="32"/>
        </w:rPr>
        <w:t>业及派遣工作的领导，保障非全日制毕业研究生就业派遣工作有序进行。</w:t>
      </w:r>
    </w:p>
    <w:sectPr w:rsidR="00035CD7" w:rsidSect="00035CD7">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1A1" w:rsidRDefault="000A01A1" w:rsidP="00035CD7">
      <w:r>
        <w:separator/>
      </w:r>
    </w:p>
  </w:endnote>
  <w:endnote w:type="continuationSeparator" w:id="0">
    <w:p w:rsidR="000A01A1" w:rsidRDefault="000A01A1" w:rsidP="00035CD7">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CD7" w:rsidRDefault="00035CD7">
    <w:pPr>
      <w:pStyle w:val="a4"/>
      <w:jc w:val="center"/>
      <w:rPr>
        <w:rFonts w:hint="eastAsia"/>
      </w:rPr>
    </w:pPr>
    <w:r>
      <w:rPr>
        <w:rFonts w:hint="eastAsia"/>
      </w:rPr>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251658240;mso-wrap-style:none;mso-position-horizontal:center;mso-position-horizontal-relative:margin" filled="f" stroked="f">
          <v:textbox style="mso-fit-shape-to-text:t" inset="0,0,0,0">
            <w:txbxContent>
              <w:sdt>
                <w:sdtPr>
                  <w:id w:val="-106977903"/>
                </w:sdtPr>
                <w:sdtContent>
                  <w:sdt>
                    <w:sdtPr>
                      <w:id w:val="1728636285"/>
                    </w:sdtPr>
                    <w:sdtContent>
                      <w:p w:rsidR="00035CD7" w:rsidRDefault="000A01A1">
                        <w:pPr>
                          <w:pStyle w:val="a4"/>
                          <w:jc w:val="center"/>
                          <w:rPr>
                            <w:rFonts w:hint="eastAsia"/>
                          </w:rPr>
                        </w:pPr>
                        <w:r>
                          <w:rPr>
                            <w:lang w:val="zh-CN"/>
                          </w:rPr>
                          <w:t xml:space="preserve"> </w:t>
                        </w:r>
                        <w:r w:rsidR="00035CD7">
                          <w:rPr>
                            <w:b/>
                            <w:bCs/>
                            <w:sz w:val="24"/>
                            <w:szCs w:val="24"/>
                          </w:rPr>
                          <w:fldChar w:fldCharType="begin"/>
                        </w:r>
                        <w:r>
                          <w:rPr>
                            <w:b/>
                            <w:bCs/>
                          </w:rPr>
                          <w:instrText>PAGE</w:instrText>
                        </w:r>
                        <w:r w:rsidR="00035CD7">
                          <w:rPr>
                            <w:b/>
                            <w:bCs/>
                            <w:sz w:val="24"/>
                            <w:szCs w:val="24"/>
                          </w:rPr>
                          <w:fldChar w:fldCharType="separate"/>
                        </w:r>
                        <w:r w:rsidR="00AA6D60">
                          <w:rPr>
                            <w:rFonts w:hint="eastAsia"/>
                            <w:b/>
                            <w:bCs/>
                            <w:noProof/>
                          </w:rPr>
                          <w:t>- 3 -</w:t>
                        </w:r>
                        <w:r w:rsidR="00035CD7">
                          <w:rPr>
                            <w:b/>
                            <w:bCs/>
                            <w:sz w:val="24"/>
                            <w:szCs w:val="24"/>
                          </w:rPr>
                          <w:fldChar w:fldCharType="end"/>
                        </w:r>
                        <w:r>
                          <w:rPr>
                            <w:lang w:val="zh-CN"/>
                          </w:rPr>
                          <w:t xml:space="preserve"> </w:t>
                        </w:r>
                      </w:p>
                    </w:sdtContent>
                  </w:sdt>
                </w:sdtContent>
              </w:sdt>
              <w:p w:rsidR="00035CD7" w:rsidRDefault="00035CD7">
                <w:pPr>
                  <w:rPr>
                    <w:rFonts w:hint="eastAsia"/>
                  </w:rPr>
                </w:pPr>
              </w:p>
            </w:txbxContent>
          </v:textbox>
          <w10:wrap anchorx="margin"/>
        </v:shape>
      </w:pict>
    </w:r>
  </w:p>
  <w:p w:rsidR="00035CD7" w:rsidRDefault="00035CD7">
    <w:pPr>
      <w:pStyle w:val="a4"/>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1A1" w:rsidRDefault="000A01A1" w:rsidP="00035CD7">
      <w:r>
        <w:separator/>
      </w:r>
    </w:p>
  </w:footnote>
  <w:footnote w:type="continuationSeparator" w:id="0">
    <w:p w:rsidR="000A01A1" w:rsidRDefault="000A01A1" w:rsidP="00035C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590A"/>
    <w:rsid w:val="00035CD7"/>
    <w:rsid w:val="00055121"/>
    <w:rsid w:val="00071ED9"/>
    <w:rsid w:val="000A01A1"/>
    <w:rsid w:val="00134C47"/>
    <w:rsid w:val="001E1B08"/>
    <w:rsid w:val="001F0441"/>
    <w:rsid w:val="00214A33"/>
    <w:rsid w:val="002C5594"/>
    <w:rsid w:val="00311D98"/>
    <w:rsid w:val="003C3414"/>
    <w:rsid w:val="00417837"/>
    <w:rsid w:val="004A559B"/>
    <w:rsid w:val="00553DAA"/>
    <w:rsid w:val="005D4F95"/>
    <w:rsid w:val="006714A2"/>
    <w:rsid w:val="006D4BE8"/>
    <w:rsid w:val="007D2533"/>
    <w:rsid w:val="00800CB3"/>
    <w:rsid w:val="00851969"/>
    <w:rsid w:val="008D4A49"/>
    <w:rsid w:val="00930B58"/>
    <w:rsid w:val="009A330D"/>
    <w:rsid w:val="009E350E"/>
    <w:rsid w:val="00A042B2"/>
    <w:rsid w:val="00A4590A"/>
    <w:rsid w:val="00A62A6E"/>
    <w:rsid w:val="00AA6D60"/>
    <w:rsid w:val="00BD135C"/>
    <w:rsid w:val="00C6540D"/>
    <w:rsid w:val="00D31121"/>
    <w:rsid w:val="00D80415"/>
    <w:rsid w:val="00DD5842"/>
    <w:rsid w:val="00DE7B80"/>
    <w:rsid w:val="00E971D3"/>
    <w:rsid w:val="00E97B0C"/>
    <w:rsid w:val="00EF1E99"/>
    <w:rsid w:val="00F20663"/>
    <w:rsid w:val="00F21B30"/>
    <w:rsid w:val="00FD6367"/>
    <w:rsid w:val="01B806AF"/>
    <w:rsid w:val="06D00FAC"/>
    <w:rsid w:val="07982731"/>
    <w:rsid w:val="0D504218"/>
    <w:rsid w:val="0EA22F4E"/>
    <w:rsid w:val="0F7B4082"/>
    <w:rsid w:val="102435D9"/>
    <w:rsid w:val="135D0B2D"/>
    <w:rsid w:val="1877612B"/>
    <w:rsid w:val="19D75D7E"/>
    <w:rsid w:val="1B027EC9"/>
    <w:rsid w:val="1BF73B87"/>
    <w:rsid w:val="1C645A61"/>
    <w:rsid w:val="210E6C45"/>
    <w:rsid w:val="218D025A"/>
    <w:rsid w:val="223D5FD6"/>
    <w:rsid w:val="2405322A"/>
    <w:rsid w:val="2C1C4B7C"/>
    <w:rsid w:val="2F79459B"/>
    <w:rsid w:val="30DF1A9A"/>
    <w:rsid w:val="31B73245"/>
    <w:rsid w:val="343C54EC"/>
    <w:rsid w:val="3525021C"/>
    <w:rsid w:val="35437368"/>
    <w:rsid w:val="37597851"/>
    <w:rsid w:val="394E1680"/>
    <w:rsid w:val="3C4E4508"/>
    <w:rsid w:val="3D69048B"/>
    <w:rsid w:val="3DB64589"/>
    <w:rsid w:val="40DF3F6F"/>
    <w:rsid w:val="42E52E23"/>
    <w:rsid w:val="44441C4B"/>
    <w:rsid w:val="472F1788"/>
    <w:rsid w:val="47975009"/>
    <w:rsid w:val="48B626E1"/>
    <w:rsid w:val="4A3E3BC5"/>
    <w:rsid w:val="4A5B77FB"/>
    <w:rsid w:val="4FCA45D6"/>
    <w:rsid w:val="50BE3A02"/>
    <w:rsid w:val="520D3768"/>
    <w:rsid w:val="52F821FD"/>
    <w:rsid w:val="539057BB"/>
    <w:rsid w:val="54305ACE"/>
    <w:rsid w:val="56B43601"/>
    <w:rsid w:val="57CC646B"/>
    <w:rsid w:val="57DD4C97"/>
    <w:rsid w:val="58EC3E5B"/>
    <w:rsid w:val="5AED1C41"/>
    <w:rsid w:val="5BA27A3F"/>
    <w:rsid w:val="5CB47706"/>
    <w:rsid w:val="5D6A143D"/>
    <w:rsid w:val="5D9D416B"/>
    <w:rsid w:val="5E10037B"/>
    <w:rsid w:val="5E4444E2"/>
    <w:rsid w:val="5F3234F9"/>
    <w:rsid w:val="62685E1E"/>
    <w:rsid w:val="645F6858"/>
    <w:rsid w:val="652B222F"/>
    <w:rsid w:val="652E72E3"/>
    <w:rsid w:val="658B1F24"/>
    <w:rsid w:val="65B027AA"/>
    <w:rsid w:val="66D55545"/>
    <w:rsid w:val="673C7B7B"/>
    <w:rsid w:val="67AC33CD"/>
    <w:rsid w:val="6C9E7478"/>
    <w:rsid w:val="6D8837AD"/>
    <w:rsid w:val="720A3905"/>
    <w:rsid w:val="7352742B"/>
    <w:rsid w:val="75A7335C"/>
    <w:rsid w:val="75C51DCF"/>
    <w:rsid w:val="76AF31AF"/>
    <w:rsid w:val="7A095EC1"/>
    <w:rsid w:val="7B9C36EB"/>
    <w:rsid w:val="7C881642"/>
    <w:rsid w:val="7C913C7E"/>
    <w:rsid w:val="7C9570FB"/>
    <w:rsid w:val="7DAE69F5"/>
    <w:rsid w:val="7E816C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CD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035CD7"/>
    <w:rPr>
      <w:sz w:val="18"/>
      <w:szCs w:val="18"/>
    </w:rPr>
  </w:style>
  <w:style w:type="paragraph" w:styleId="a4">
    <w:name w:val="footer"/>
    <w:basedOn w:val="a"/>
    <w:link w:val="Char0"/>
    <w:uiPriority w:val="99"/>
    <w:unhideWhenUsed/>
    <w:qFormat/>
    <w:rsid w:val="00035CD7"/>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035CD7"/>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035CD7"/>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035CD7"/>
    <w:rPr>
      <w:b/>
      <w:bCs/>
    </w:rPr>
  </w:style>
  <w:style w:type="character" w:customStyle="1" w:styleId="Char1">
    <w:name w:val="页眉 Char"/>
    <w:basedOn w:val="a0"/>
    <w:link w:val="a5"/>
    <w:uiPriority w:val="99"/>
    <w:qFormat/>
    <w:rsid w:val="00035CD7"/>
    <w:rPr>
      <w:sz w:val="18"/>
      <w:szCs w:val="18"/>
    </w:rPr>
  </w:style>
  <w:style w:type="character" w:customStyle="1" w:styleId="Char0">
    <w:name w:val="页脚 Char"/>
    <w:basedOn w:val="a0"/>
    <w:link w:val="a4"/>
    <w:uiPriority w:val="99"/>
    <w:qFormat/>
    <w:rsid w:val="00035CD7"/>
    <w:rPr>
      <w:sz w:val="18"/>
      <w:szCs w:val="18"/>
    </w:rPr>
  </w:style>
  <w:style w:type="paragraph" w:styleId="a8">
    <w:name w:val="List Paragraph"/>
    <w:basedOn w:val="a"/>
    <w:uiPriority w:val="34"/>
    <w:qFormat/>
    <w:rsid w:val="00035CD7"/>
    <w:pPr>
      <w:ind w:firstLineChars="200" w:firstLine="420"/>
    </w:pPr>
  </w:style>
  <w:style w:type="character" w:customStyle="1" w:styleId="Char">
    <w:name w:val="批注框文本 Char"/>
    <w:basedOn w:val="a0"/>
    <w:link w:val="a3"/>
    <w:uiPriority w:val="99"/>
    <w:semiHidden/>
    <w:qFormat/>
    <w:rsid w:val="00035CD7"/>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168</Words>
  <Characters>960</Characters>
  <Application>Microsoft Office Word</Application>
  <DocSecurity>0</DocSecurity>
  <Lines>8</Lines>
  <Paragraphs>2</Paragraphs>
  <ScaleCrop>false</ScaleCrop>
  <Company>微软中国</Company>
  <LinksUpToDate>false</LinksUpToDate>
  <CharactersWithSpaces>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徐财松</cp:lastModifiedBy>
  <cp:revision>2</cp:revision>
  <cp:lastPrinted>2019-06-24T11:12:00Z</cp:lastPrinted>
  <dcterms:created xsi:type="dcterms:W3CDTF">2019-10-16T06:52:00Z</dcterms:created>
  <dcterms:modified xsi:type="dcterms:W3CDTF">2019-10-16T06:52:00Z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