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B2" w:rsidRPr="00B90FB2" w:rsidRDefault="00B90FB2" w:rsidP="00857385">
      <w:pPr>
        <w:pStyle w:val="a6"/>
        <w:spacing w:beforeLines="50" w:before="156" w:beforeAutospacing="0" w:afterLines="50" w:after="156" w:afterAutospacing="0" w:line="560" w:lineRule="exact"/>
        <w:rPr>
          <w:rStyle w:val="a7"/>
          <w:rFonts w:ascii="黑体" w:eastAsia="黑体" w:hAnsi="黑体" w:cs="方正小标宋_GBK"/>
          <w:b w:val="0"/>
          <w:bCs w:val="0"/>
          <w:color w:val="000000"/>
          <w:sz w:val="32"/>
          <w:szCs w:val="32"/>
        </w:rPr>
      </w:pPr>
      <w:r w:rsidRPr="00B90FB2">
        <w:rPr>
          <w:rStyle w:val="a7"/>
          <w:rFonts w:ascii="黑体" w:eastAsia="黑体" w:hAnsi="黑体" w:cs="方正小标宋_GBK" w:hint="eastAsia"/>
          <w:b w:val="0"/>
          <w:bCs w:val="0"/>
          <w:color w:val="000000"/>
          <w:sz w:val="32"/>
          <w:szCs w:val="32"/>
        </w:rPr>
        <w:t>附件</w:t>
      </w:r>
    </w:p>
    <w:p w:rsidR="00BF37A0" w:rsidRPr="00B90FB2" w:rsidRDefault="007D7E49" w:rsidP="00857385">
      <w:pPr>
        <w:pStyle w:val="a6"/>
        <w:spacing w:beforeLines="50" w:before="156" w:beforeAutospacing="0" w:afterLines="50" w:after="156" w:afterAutospacing="0" w:line="560" w:lineRule="exact"/>
        <w:jc w:val="center"/>
        <w:rPr>
          <w:rStyle w:val="a7"/>
          <w:rFonts w:ascii="方正小标宋简体" w:eastAsia="方正小标宋简体" w:hAnsiTheme="majorEastAsia" w:cs="方正小标宋_GBK"/>
          <w:b w:val="0"/>
          <w:bCs w:val="0"/>
          <w:color w:val="000000"/>
          <w:sz w:val="36"/>
          <w:szCs w:val="36"/>
        </w:rPr>
      </w:pPr>
      <w:r w:rsidRPr="00B90FB2">
        <w:rPr>
          <w:rStyle w:val="a7"/>
          <w:rFonts w:ascii="方正小标宋简体" w:eastAsia="方正小标宋简体" w:hAnsiTheme="majorEastAsia" w:cs="方正小标宋_GBK" w:hint="eastAsia"/>
          <w:b w:val="0"/>
          <w:bCs w:val="0"/>
          <w:color w:val="000000"/>
          <w:sz w:val="36"/>
          <w:szCs w:val="36"/>
        </w:rPr>
        <w:t>合肥工业大学辅导员招聘实施办法（试行）</w:t>
      </w:r>
    </w:p>
    <w:p w:rsidR="00BF37A0" w:rsidRPr="00B90FB2" w:rsidRDefault="007874DC" w:rsidP="00857385">
      <w:pPr>
        <w:pStyle w:val="a6"/>
        <w:spacing w:beforeLines="50" w:before="156" w:beforeAutospacing="0" w:afterLines="50" w:after="156" w:afterAutospacing="0" w:line="600" w:lineRule="exact"/>
        <w:jc w:val="center"/>
        <w:rPr>
          <w:rStyle w:val="a7"/>
          <w:rFonts w:ascii="仿宋_GB2312" w:eastAsia="仿宋_GB2312" w:hAnsiTheme="minorEastAsia"/>
          <w:bCs w:val="0"/>
          <w:sz w:val="32"/>
          <w:szCs w:val="32"/>
        </w:rPr>
      </w:pPr>
      <w:r w:rsidRPr="00B90FB2">
        <w:rPr>
          <w:rStyle w:val="a7"/>
          <w:rFonts w:ascii="仿宋_GB2312" w:eastAsia="仿宋_GB2312" w:hAnsiTheme="minorEastAsia" w:cs="Times New Roman" w:hint="eastAsia"/>
          <w:bCs w:val="0"/>
          <w:color w:val="000000"/>
          <w:sz w:val="32"/>
          <w:szCs w:val="32"/>
        </w:rPr>
        <w:t xml:space="preserve">第一章 </w:t>
      </w:r>
      <w:r w:rsidR="007D7E49" w:rsidRPr="00B90FB2">
        <w:rPr>
          <w:rStyle w:val="a7"/>
          <w:rFonts w:ascii="仿宋_GB2312" w:eastAsia="仿宋_GB2312" w:hAnsiTheme="minorEastAsia" w:cs="Times New Roman" w:hint="eastAsia"/>
          <w:bCs w:val="0"/>
          <w:color w:val="000000"/>
          <w:sz w:val="32"/>
          <w:szCs w:val="32"/>
        </w:rPr>
        <w:t>总则</w:t>
      </w:r>
      <w:bookmarkStart w:id="0" w:name="_GoBack"/>
      <w:bookmarkEnd w:id="0"/>
    </w:p>
    <w:p w:rsidR="00BF37A0" w:rsidRPr="00B90FB2" w:rsidRDefault="007D7E49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/>
          <w:sz w:val="32"/>
          <w:szCs w:val="32"/>
        </w:rPr>
        <w:t>第一条</w:t>
      </w:r>
      <w:r w:rsidRPr="00B90FB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为加强学生思想政治</w:t>
      </w:r>
      <w:r w:rsidR="00D63444" w:rsidRPr="00B90FB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工作</w:t>
      </w:r>
      <w:r w:rsidRPr="00B90FB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和辅导员队伍建设，依据《事业单位人事管理条例》</w:t>
      </w:r>
      <w:r w:rsidR="00785CF4" w:rsidRPr="00B90FB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和《事业单位公开招聘人员暂行规定》</w:t>
      </w:r>
      <w:r w:rsidR="00785CF4" w:rsidRPr="00B90FB2">
        <w:rPr>
          <w:rFonts w:ascii="仿宋_GB2312" w:eastAsia="仿宋_GB2312" w:hAnsiTheme="minorEastAsia" w:cs="Times New Roman" w:hint="eastAsia"/>
          <w:sz w:val="32"/>
          <w:szCs w:val="32"/>
        </w:rPr>
        <w:t>等文件精神</w:t>
      </w:r>
      <w:r w:rsidRPr="00B90FB2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B90FB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结合学校实际，制定本办法。</w:t>
      </w:r>
    </w:p>
    <w:p w:rsidR="006655F5" w:rsidRPr="00B90FB2" w:rsidRDefault="00153BE9" w:rsidP="007874DC">
      <w:pPr>
        <w:pStyle w:val="a6"/>
        <w:spacing w:before="0" w:beforeAutospacing="0" w:after="0" w:afterAutospacing="0" w:line="540" w:lineRule="exact"/>
        <w:ind w:firstLineChars="200" w:firstLine="643"/>
        <w:jc w:val="center"/>
        <w:rPr>
          <w:rStyle w:val="a7"/>
          <w:rFonts w:ascii="仿宋_GB2312" w:eastAsia="仿宋_GB2312" w:hAnsiTheme="minorEastAsia" w:cs="Times New Roman"/>
          <w:color w:val="000000"/>
          <w:sz w:val="32"/>
          <w:szCs w:val="32"/>
        </w:rPr>
      </w:pPr>
      <w:r w:rsidRPr="00B90FB2">
        <w:rPr>
          <w:rStyle w:val="a7"/>
          <w:rFonts w:ascii="仿宋_GB2312" w:eastAsia="仿宋_GB2312" w:hAnsiTheme="minorEastAsia" w:hint="eastAsia"/>
          <w:sz w:val="32"/>
          <w:szCs w:val="32"/>
        </w:rPr>
        <w:t>第二章</w:t>
      </w:r>
      <w:r w:rsidR="006655F5" w:rsidRPr="00B90FB2">
        <w:rPr>
          <w:rStyle w:val="a7"/>
          <w:rFonts w:ascii="仿宋_GB2312" w:eastAsia="仿宋_GB2312" w:hAnsiTheme="minorEastAsia" w:cs="Times New Roman" w:hint="eastAsia"/>
          <w:color w:val="000000"/>
          <w:sz w:val="32"/>
          <w:szCs w:val="32"/>
        </w:rPr>
        <w:t>招聘条件与</w:t>
      </w:r>
      <w:r w:rsidR="000F288A" w:rsidRPr="00B90FB2">
        <w:rPr>
          <w:rStyle w:val="a7"/>
          <w:rFonts w:ascii="仿宋_GB2312" w:eastAsia="仿宋_GB2312" w:hAnsiTheme="minorEastAsia" w:cs="Times New Roman" w:hint="eastAsia"/>
          <w:color w:val="000000"/>
          <w:sz w:val="32"/>
          <w:szCs w:val="32"/>
        </w:rPr>
        <w:t>招聘程序</w:t>
      </w:r>
    </w:p>
    <w:p w:rsidR="00BF37A0" w:rsidRPr="00B90FB2" w:rsidRDefault="00CC11BD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楷体_GB2312"/>
          <w:b/>
          <w:bCs/>
          <w:color w:val="000000"/>
          <w:kern w:val="2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sz w:val="32"/>
          <w:szCs w:val="32"/>
        </w:rPr>
        <w:t>第</w:t>
      </w:r>
      <w:r w:rsidR="00091911" w:rsidRPr="00B90FB2">
        <w:rPr>
          <w:rFonts w:ascii="仿宋_GB2312" w:eastAsia="仿宋_GB2312" w:hAnsiTheme="minorEastAsia" w:cs="楷体_GB2312" w:hint="eastAsia"/>
          <w:b/>
          <w:bCs/>
          <w:sz w:val="32"/>
          <w:szCs w:val="32"/>
        </w:rPr>
        <w:t>二</w:t>
      </w:r>
      <w:r w:rsidRPr="00B90FB2">
        <w:rPr>
          <w:rFonts w:ascii="仿宋_GB2312" w:eastAsia="仿宋_GB2312" w:hAnsiTheme="minorEastAsia" w:cs="楷体_GB2312" w:hint="eastAsia"/>
          <w:b/>
          <w:bCs/>
          <w:sz w:val="32"/>
          <w:szCs w:val="32"/>
        </w:rPr>
        <w:t>条</w:t>
      </w:r>
      <w:r w:rsidR="006655F5" w:rsidRPr="00B90FB2">
        <w:rPr>
          <w:rFonts w:ascii="仿宋_GB2312" w:eastAsia="仿宋_GB2312" w:hAnsiTheme="minorEastAsia" w:cs="楷体_GB2312" w:hint="eastAsia"/>
          <w:b/>
          <w:bCs/>
          <w:color w:val="000000"/>
          <w:kern w:val="2"/>
          <w:sz w:val="32"/>
          <w:szCs w:val="32"/>
        </w:rPr>
        <w:t>招聘条件</w:t>
      </w:r>
    </w:p>
    <w:p w:rsidR="00CC11BD" w:rsidRPr="00B90FB2" w:rsidRDefault="00CC11BD" w:rsidP="00CC11BD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sz w:val="32"/>
          <w:szCs w:val="32"/>
        </w:rPr>
        <w:t>（一）中共党员（含中共预备党员），</w:t>
      </w:r>
      <w:r w:rsidR="00A35434" w:rsidRPr="00B90FB2">
        <w:rPr>
          <w:rFonts w:ascii="仿宋_GB2312" w:eastAsia="仿宋_GB2312" w:hAnsiTheme="minorEastAsia" w:cs="Times New Roman" w:hint="eastAsia"/>
          <w:sz w:val="32"/>
          <w:szCs w:val="32"/>
        </w:rPr>
        <w:t>政治素质高，</w:t>
      </w:r>
      <w:r w:rsidRPr="00B90FB2">
        <w:rPr>
          <w:rFonts w:ascii="仿宋_GB2312" w:eastAsia="仿宋_GB2312" w:hAnsiTheme="minorEastAsia" w:cs="Times New Roman" w:hint="eastAsia"/>
          <w:sz w:val="32"/>
          <w:szCs w:val="32"/>
        </w:rPr>
        <w:t>具有较强的纪律观念和</w:t>
      </w:r>
      <w:r w:rsidR="00A35434" w:rsidRPr="00B90FB2">
        <w:rPr>
          <w:rFonts w:ascii="仿宋_GB2312" w:eastAsia="仿宋_GB2312" w:hAnsiTheme="minorEastAsia" w:cs="Times New Roman" w:hint="eastAsia"/>
          <w:sz w:val="32"/>
          <w:szCs w:val="32"/>
        </w:rPr>
        <w:t>规矩</w:t>
      </w:r>
      <w:r w:rsidRPr="00B90FB2">
        <w:rPr>
          <w:rFonts w:ascii="仿宋_GB2312" w:eastAsia="仿宋_GB2312" w:hAnsiTheme="minorEastAsia" w:cs="Times New Roman" w:hint="eastAsia"/>
          <w:sz w:val="32"/>
          <w:szCs w:val="32"/>
        </w:rPr>
        <w:t>意识。</w:t>
      </w:r>
    </w:p>
    <w:p w:rsidR="00CC11BD" w:rsidRPr="00B90FB2" w:rsidRDefault="00CC11BD" w:rsidP="00CC11BD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sz w:val="32"/>
          <w:szCs w:val="32"/>
        </w:rPr>
        <w:t>（二）热爱大学生思想政治教育事业，具备开展思想理论教育和价值引领工作的能力。</w:t>
      </w:r>
    </w:p>
    <w:p w:rsidR="00CC11BD" w:rsidRPr="00B90FB2" w:rsidRDefault="00CC11BD" w:rsidP="00CC11BD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sz w:val="32"/>
          <w:szCs w:val="32"/>
        </w:rPr>
        <w:t>（三）在校期间担任过学生干部且表现优秀。</w:t>
      </w:r>
    </w:p>
    <w:p w:rsidR="00BF37A0" w:rsidRPr="00B90FB2" w:rsidRDefault="00CC11BD" w:rsidP="00A35434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sz w:val="32"/>
          <w:szCs w:val="32"/>
        </w:rPr>
        <w:t>（四）</w:t>
      </w:r>
      <w:r w:rsidR="00A35434" w:rsidRPr="00B90FB2">
        <w:rPr>
          <w:rFonts w:ascii="仿宋_GB2312" w:eastAsia="仿宋_GB2312" w:hAnsiTheme="minorEastAsia" w:cs="Times New Roman" w:hint="eastAsia"/>
          <w:sz w:val="32"/>
          <w:szCs w:val="32"/>
        </w:rPr>
        <w:t>本科、研究生均毕业于</w:t>
      </w:r>
      <w:r w:rsidR="007D7E49" w:rsidRPr="00B90FB2">
        <w:rPr>
          <w:rFonts w:ascii="仿宋_GB2312" w:eastAsia="仿宋_GB2312" w:hAnsiTheme="minorEastAsia" w:cs="Times New Roman" w:hint="eastAsia"/>
          <w:sz w:val="32"/>
          <w:szCs w:val="32"/>
        </w:rPr>
        <w:t>国内外</w:t>
      </w:r>
      <w:r w:rsidR="000F288A" w:rsidRPr="00B90FB2">
        <w:rPr>
          <w:rFonts w:ascii="仿宋_GB2312" w:eastAsia="仿宋_GB2312" w:hAnsiTheme="minorEastAsia" w:cs="Times New Roman" w:hint="eastAsia"/>
          <w:sz w:val="32"/>
          <w:szCs w:val="32"/>
        </w:rPr>
        <w:t>知名</w:t>
      </w:r>
      <w:r w:rsidR="007D7E49" w:rsidRPr="00B90FB2">
        <w:rPr>
          <w:rFonts w:ascii="仿宋_GB2312" w:eastAsia="仿宋_GB2312" w:hAnsiTheme="minorEastAsia" w:cs="Times New Roman" w:hint="eastAsia"/>
          <w:sz w:val="32"/>
          <w:szCs w:val="32"/>
        </w:rPr>
        <w:t>高校</w:t>
      </w:r>
      <w:r w:rsidR="00A35434" w:rsidRPr="00B90FB2">
        <w:rPr>
          <w:rFonts w:ascii="仿宋_GB2312" w:eastAsia="仿宋_GB2312" w:hAnsiTheme="minorEastAsia" w:cs="Times New Roman" w:hint="eastAsia"/>
          <w:sz w:val="32"/>
          <w:szCs w:val="32"/>
        </w:rPr>
        <w:t>，并获得</w:t>
      </w:r>
      <w:r w:rsidR="007D7E49" w:rsidRPr="00B90FB2">
        <w:rPr>
          <w:rFonts w:ascii="仿宋_GB2312" w:eastAsia="仿宋_GB2312" w:hAnsiTheme="minorEastAsia" w:cs="Times New Roman" w:hint="eastAsia"/>
          <w:sz w:val="32"/>
          <w:szCs w:val="32"/>
        </w:rPr>
        <w:t>硕士及以上学位的全日制毕业生。</w:t>
      </w:r>
      <w:r w:rsidR="00FF0B2B" w:rsidRPr="00B90FB2">
        <w:rPr>
          <w:rFonts w:ascii="仿宋_GB2312" w:eastAsia="仿宋_GB2312" w:hAnsiTheme="minorEastAsia" w:cs="Times New Roman" w:hint="eastAsia"/>
          <w:sz w:val="32"/>
          <w:szCs w:val="32"/>
        </w:rPr>
        <w:t>应聘少数民族学生专职辅导员，特别优秀的可以放宽到本科学历</w:t>
      </w:r>
      <w:r w:rsidR="00A36908" w:rsidRPr="00B90FB2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0F288A" w:rsidRPr="00B90FB2" w:rsidRDefault="000F288A" w:rsidP="00A35434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（五）</w:t>
      </w:r>
      <w:r w:rsidR="00A36908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年龄原则上不超过30周岁。</w:t>
      </w: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获得省级及以上优秀辅导员称号的非应届毕业生，年龄可适当放宽。</w:t>
      </w:r>
    </w:p>
    <w:p w:rsidR="006655F5" w:rsidRPr="00B90FB2" w:rsidRDefault="006655F5" w:rsidP="006655F5">
      <w:pPr>
        <w:widowControl/>
        <w:spacing w:line="480" w:lineRule="exact"/>
        <w:ind w:firstLine="480"/>
        <w:jc w:val="left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</w:t>
      </w:r>
      <w:r w:rsidR="00091911"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三</w:t>
      </w: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条</w:t>
      </w:r>
      <w:r w:rsidR="000F288A"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招聘程序</w:t>
      </w:r>
    </w:p>
    <w:p w:rsidR="006655F5" w:rsidRPr="00B90FB2" w:rsidRDefault="006655F5" w:rsidP="00B21EF2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（一）岗位审批。</w:t>
      </w:r>
      <w:r w:rsidR="00BF1CAF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党委学生工作部</w:t>
      </w: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根据人员编制和岗位设置情况，提出每年辅导员招聘计划，</w:t>
      </w:r>
      <w:r w:rsidR="0041298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经人事处审核、学校党委常委会批准后发布招聘信息</w:t>
      </w: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。</w:t>
      </w:r>
    </w:p>
    <w:p w:rsidR="00BF37A0" w:rsidRPr="00B90FB2" w:rsidRDefault="004A061E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lastRenderedPageBreak/>
        <w:t>（二）</w:t>
      </w:r>
      <w:r w:rsidR="00D63444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个人申请。应聘者根据发布的招聘信息，按要求提交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应聘材料。</w:t>
      </w:r>
    </w:p>
    <w:p w:rsidR="006655F5" w:rsidRPr="00B90FB2" w:rsidRDefault="004A061E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（三）</w:t>
      </w:r>
      <w:r w:rsidR="000F288A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综合</w:t>
      </w:r>
      <w:r w:rsidR="006655F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考察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。</w:t>
      </w:r>
      <w:r w:rsidR="006655F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人事处组织相关部门</w:t>
      </w:r>
      <w:r w:rsidR="006B759F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和专家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考察应聘人员思想政治素质和业务能力。考察采用笔试、面试、心理测评等形式。</w:t>
      </w:r>
      <w:r w:rsidR="006655F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根据考察结果形成拟</w:t>
      </w:r>
      <w:r w:rsidR="008F3B3C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聘</w:t>
      </w:r>
      <w:r w:rsidR="006655F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用人员名单</w:t>
      </w:r>
      <w:r w:rsidR="000F288A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。</w:t>
      </w:r>
    </w:p>
    <w:p w:rsidR="00BF37A0" w:rsidRPr="00B90FB2" w:rsidRDefault="004A061E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（四）</w:t>
      </w:r>
      <w:r w:rsidR="00B03FE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聘用审批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。</w:t>
      </w:r>
      <w:r w:rsidR="00B03FE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人事处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对拟聘用人员进行审定。</w:t>
      </w:r>
    </w:p>
    <w:p w:rsidR="00BF37A0" w:rsidRPr="00B90FB2" w:rsidRDefault="004A061E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（五）</w:t>
      </w:r>
      <w:r w:rsidR="00B03FE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聘任公示。拟聘人员相关信息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在学校人事</w:t>
      </w:r>
      <w:r w:rsidR="00B03FE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处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网站公示，公示期为5个工作日。</w:t>
      </w:r>
    </w:p>
    <w:p w:rsidR="006655F5" w:rsidRPr="00B90FB2" w:rsidRDefault="004A061E" w:rsidP="007874DC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Style w:val="a7"/>
          <w:rFonts w:ascii="仿宋_GB2312" w:eastAsia="仿宋_GB2312" w:hAnsiTheme="minorEastAsia" w:cs="Times New Roman"/>
          <w:b w:val="0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（六）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入职报到。公示期无异议的拟聘人员，原则上须在公示期结束后6个月内来校办理入职手续。</w:t>
      </w:r>
    </w:p>
    <w:p w:rsidR="00BF37A0" w:rsidRPr="00B90FB2" w:rsidRDefault="007D7E49" w:rsidP="00857385">
      <w:pPr>
        <w:pStyle w:val="a6"/>
        <w:spacing w:beforeLines="50" w:before="156" w:beforeAutospacing="0" w:afterLines="50" w:after="156" w:afterAutospacing="0" w:line="600" w:lineRule="exact"/>
        <w:jc w:val="center"/>
        <w:rPr>
          <w:rStyle w:val="a7"/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第三章管理与考核</w:t>
      </w:r>
    </w:p>
    <w:p w:rsidR="00562461" w:rsidRPr="00B90FB2" w:rsidRDefault="007D7E49" w:rsidP="00562461">
      <w:pPr>
        <w:pStyle w:val="a6"/>
        <w:spacing w:before="0" w:beforeAutospacing="0" w:after="0" w:afterAutospacing="0" w:line="600" w:lineRule="exact"/>
        <w:ind w:firstLine="555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</w:t>
      </w:r>
      <w:r w:rsidR="00091911"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四</w:t>
      </w: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条</w:t>
      </w:r>
      <w:r w:rsidR="00AD4A1A"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合同</w:t>
      </w: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管理与考核</w:t>
      </w:r>
    </w:p>
    <w:p w:rsidR="00562461" w:rsidRPr="00B90FB2" w:rsidRDefault="007D7E49" w:rsidP="00562461">
      <w:pPr>
        <w:pStyle w:val="a6"/>
        <w:spacing w:before="0" w:beforeAutospacing="0" w:after="0" w:afterAutospacing="0" w:line="600" w:lineRule="exact"/>
        <w:ind w:firstLine="555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（一）</w:t>
      </w:r>
      <w:r w:rsidR="00AD4A1A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学校与新进辅导员签订聘用合同，</w:t>
      </w:r>
      <w:r w:rsidR="00AD4A1A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实行“聘用合同制”管理模式</w:t>
      </w:r>
      <w:r w:rsidR="00562461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，每个聘期为5年</w:t>
      </w:r>
      <w:r w:rsidR="00AD4A1A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。</w:t>
      </w: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聘用人员聘期内须认真履行辅导员职责，完成用人单位安排的工作任务，每年参加年度考核，聘期末参加聘期考核。</w:t>
      </w:r>
    </w:p>
    <w:p w:rsidR="00562461" w:rsidRPr="00B90FB2" w:rsidRDefault="007D7E49" w:rsidP="007874DC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（二）</w:t>
      </w:r>
      <w:r w:rsidR="00562461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年度考核按学校年度考核方案执行，聘期考核</w:t>
      </w:r>
      <w:r w:rsidR="00562461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按照《合肥工业大学辅导员聘期考核方案》</w:t>
      </w:r>
      <w:r w:rsidR="00562461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执行。</w:t>
      </w:r>
      <w:r w:rsidR="00562461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考核结果作为续聘或解聘的主要依据。</w:t>
      </w:r>
    </w:p>
    <w:p w:rsidR="00B03FE5" w:rsidRPr="00B90FB2" w:rsidRDefault="007D7E49" w:rsidP="007874D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（三）</w:t>
      </w:r>
      <w:r w:rsidR="00B03FE5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聘期内晋升</w:t>
      </w:r>
      <w:r w:rsidR="00B03FE5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中层领导干部职务（副处级、六级职员）或高级专业技术职务的聘用人员，经个人申请、</w:t>
      </w:r>
      <w:r w:rsidR="00A36908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用人单位同意、</w:t>
      </w:r>
      <w:r w:rsidR="00B03FE5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人事处审核、学校党委常委会审批后，与学校签订长期聘用合同。</w:t>
      </w:r>
    </w:p>
    <w:p w:rsidR="00BF37A0" w:rsidRPr="00B90FB2" w:rsidRDefault="007D7E49">
      <w:pPr>
        <w:pStyle w:val="a6"/>
        <w:spacing w:before="0" w:beforeAutospacing="0" w:after="0" w:afterAutospacing="0" w:line="600" w:lineRule="exact"/>
        <w:ind w:firstLine="555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lastRenderedPageBreak/>
        <w:t>第</w:t>
      </w:r>
      <w:r w:rsidR="00091911"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五</w:t>
      </w: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条合同终止</w:t>
      </w:r>
    </w:p>
    <w:p w:rsidR="00BF37A0" w:rsidRPr="00B90FB2" w:rsidRDefault="007D7E49" w:rsidP="007874D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聘用人员有下列情况之一的，学校可终止聘用：</w:t>
      </w:r>
    </w:p>
    <w:p w:rsidR="00BF37A0" w:rsidRPr="00B90FB2" w:rsidRDefault="007D7E49" w:rsidP="007874D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（一）违反国家法律法规、校纪校规等相关规定。</w:t>
      </w:r>
    </w:p>
    <w:p w:rsidR="00BF37A0" w:rsidRPr="00B90FB2" w:rsidRDefault="007D7E49" w:rsidP="007874D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（二）违反师德师风等相关规定。</w:t>
      </w:r>
    </w:p>
    <w:p w:rsidR="00BF37A0" w:rsidRPr="00B90FB2" w:rsidRDefault="007D7E49" w:rsidP="007874D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（三）给学校带来重大损失或有损学校声誉。</w:t>
      </w:r>
    </w:p>
    <w:p w:rsidR="00BF37A0" w:rsidRPr="00B90FB2" w:rsidRDefault="007D7E49" w:rsidP="007874D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</w:t>
      </w:r>
      <w:r w:rsidR="00D22F79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四</w:t>
      </w: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）聘期考核不合格。</w:t>
      </w:r>
    </w:p>
    <w:p w:rsidR="00B03FE5" w:rsidRPr="00B90FB2" w:rsidRDefault="00D22F79" w:rsidP="007874D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（五</w:t>
      </w:r>
      <w:r w:rsidR="00B03FE5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）合同</w:t>
      </w:r>
      <w:r w:rsidR="00510D01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解除或</w:t>
      </w:r>
      <w:r w:rsidR="00B03FE5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终止的其他情形。</w:t>
      </w:r>
    </w:p>
    <w:p w:rsidR="00BF37A0" w:rsidRPr="00B90FB2" w:rsidRDefault="007D7E49" w:rsidP="00857385">
      <w:pPr>
        <w:pStyle w:val="a6"/>
        <w:spacing w:beforeLines="50" w:before="156" w:beforeAutospacing="0" w:afterLines="50" w:after="156" w:afterAutospacing="0" w:line="600" w:lineRule="exact"/>
        <w:jc w:val="center"/>
        <w:rPr>
          <w:rStyle w:val="a7"/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第四章待遇</w:t>
      </w:r>
    </w:p>
    <w:p w:rsidR="00BF37A0" w:rsidRPr="00B90FB2" w:rsidRDefault="007D7E49">
      <w:pPr>
        <w:pStyle w:val="a6"/>
        <w:spacing w:before="0" w:beforeAutospacing="0" w:after="0" w:afterAutospacing="0" w:line="600" w:lineRule="exact"/>
        <w:ind w:firstLine="555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</w:t>
      </w:r>
      <w:r w:rsidR="00091911"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六</w:t>
      </w: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条工资福利</w:t>
      </w:r>
    </w:p>
    <w:p w:rsidR="00BF37A0" w:rsidRPr="00B90FB2" w:rsidRDefault="007D7E49" w:rsidP="007874DC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聘用人员工资福利</w:t>
      </w:r>
      <w:r w:rsidR="009D398B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等待遇按校内同类同职级人员标准执行</w:t>
      </w:r>
      <w:r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，缴纳机关事业单位养老保险。</w:t>
      </w:r>
    </w:p>
    <w:p w:rsidR="00091911" w:rsidRPr="00B90FB2" w:rsidRDefault="007D7E49" w:rsidP="00857385">
      <w:pPr>
        <w:pStyle w:val="a6"/>
        <w:spacing w:beforeLines="50" w:before="156" w:beforeAutospacing="0" w:afterLines="50" w:after="156" w:afterAutospacing="0" w:line="600" w:lineRule="exact"/>
        <w:jc w:val="center"/>
        <w:rPr>
          <w:rStyle w:val="a7"/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第五章附则</w:t>
      </w:r>
      <w:bookmarkStart w:id="1" w:name="OLE_LINK2"/>
      <w:bookmarkStart w:id="2" w:name="OLE_LINK1"/>
      <w:bookmarkEnd w:id="1"/>
    </w:p>
    <w:p w:rsidR="00BF37A0" w:rsidRPr="00B90FB2" w:rsidRDefault="00091911" w:rsidP="00091911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第七条</w:t>
      </w:r>
      <w:bookmarkEnd w:id="2"/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本办法自发布之日起实施，适用对象为自本办法公布实施后的学校新进辅导员。</w:t>
      </w:r>
    </w:p>
    <w:p w:rsidR="00BF37A0" w:rsidRPr="00B90FB2" w:rsidRDefault="00FE1903">
      <w:pPr>
        <w:pStyle w:val="a6"/>
        <w:spacing w:before="0" w:beforeAutospacing="0" w:after="0" w:afterAutospacing="0" w:line="600" w:lineRule="exact"/>
        <w:ind w:firstLine="480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第八条</w:t>
      </w:r>
      <w:r w:rsidR="007D7E49" w:rsidRPr="00B90FB2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本办法执行期间，如遇国家或主管部门政策调整的，则作相应调整。</w:t>
      </w:r>
    </w:p>
    <w:p w:rsidR="00BF37A0" w:rsidRPr="00B90FB2" w:rsidRDefault="00FE1903" w:rsidP="0073628A">
      <w:pPr>
        <w:pStyle w:val="a6"/>
        <w:spacing w:before="0" w:beforeAutospacing="0" w:after="0" w:afterAutospacing="0" w:line="600" w:lineRule="exact"/>
        <w:ind w:firstLine="480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B90FB2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 xml:space="preserve">第九条 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本办法由人事处、</w:t>
      </w:r>
      <w:r w:rsidR="00D22B5C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党委学生工作部</w:t>
      </w:r>
      <w:r w:rsidR="007D7E49" w:rsidRPr="00B90FB2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负责解释。</w:t>
      </w:r>
    </w:p>
    <w:sectPr w:rsidR="00BF37A0" w:rsidRPr="00B90FB2" w:rsidSect="00CA3B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92" w:rsidRDefault="00E56192" w:rsidP="00FF0B2B">
      <w:r>
        <w:separator/>
      </w:r>
    </w:p>
  </w:endnote>
  <w:endnote w:type="continuationSeparator" w:id="0">
    <w:p w:rsidR="00E56192" w:rsidRDefault="00E56192" w:rsidP="00FF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399320"/>
      <w:docPartObj>
        <w:docPartGallery w:val="Page Numbers (Bottom of Page)"/>
        <w:docPartUnique/>
      </w:docPartObj>
    </w:sdtPr>
    <w:sdtEndPr/>
    <w:sdtContent>
      <w:p w:rsidR="00B90FB2" w:rsidRDefault="00933148">
        <w:pPr>
          <w:pStyle w:val="a4"/>
          <w:jc w:val="center"/>
        </w:pPr>
        <w:r>
          <w:fldChar w:fldCharType="begin"/>
        </w:r>
        <w:r w:rsidR="00B90FB2">
          <w:instrText>PAGE   \* MERGEFORMAT</w:instrText>
        </w:r>
        <w:r>
          <w:fldChar w:fldCharType="separate"/>
        </w:r>
        <w:r w:rsidR="0002561B" w:rsidRPr="0002561B">
          <w:rPr>
            <w:noProof/>
            <w:lang w:val="zh-CN"/>
          </w:rPr>
          <w:t>1</w:t>
        </w:r>
        <w:r>
          <w:fldChar w:fldCharType="end"/>
        </w:r>
      </w:p>
    </w:sdtContent>
  </w:sdt>
  <w:p w:rsidR="00B90FB2" w:rsidRDefault="00B90F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92" w:rsidRDefault="00E56192" w:rsidP="00FF0B2B">
      <w:r>
        <w:separator/>
      </w:r>
    </w:p>
  </w:footnote>
  <w:footnote w:type="continuationSeparator" w:id="0">
    <w:p w:rsidR="00E56192" w:rsidRDefault="00E56192" w:rsidP="00FF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14550"/>
    <w:multiLevelType w:val="hybridMultilevel"/>
    <w:tmpl w:val="21D2C664"/>
    <w:lvl w:ilvl="0" w:tplc="FAC06494">
      <w:start w:val="1"/>
      <w:numFmt w:val="japaneseCounting"/>
      <w:lvlText w:val="第%1章"/>
      <w:lvlJc w:val="left"/>
      <w:pPr>
        <w:ind w:left="990" w:hanging="990"/>
      </w:pPr>
      <w:rPr>
        <w:rFonts w:ascii="Times New Roman" w:eastAsia="黑体" w:hAnsi="Times New Roman" w:cs="Times New Roman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8D0"/>
    <w:rsid w:val="000123E9"/>
    <w:rsid w:val="0002561B"/>
    <w:rsid w:val="00034F63"/>
    <w:rsid w:val="00041B65"/>
    <w:rsid w:val="00042DE4"/>
    <w:rsid w:val="00045B82"/>
    <w:rsid w:val="00066EA3"/>
    <w:rsid w:val="00067AD7"/>
    <w:rsid w:val="00070383"/>
    <w:rsid w:val="00081B18"/>
    <w:rsid w:val="00091911"/>
    <w:rsid w:val="000B2476"/>
    <w:rsid w:val="000D1BFD"/>
    <w:rsid w:val="000D749B"/>
    <w:rsid w:val="000E6DC2"/>
    <w:rsid w:val="000F288A"/>
    <w:rsid w:val="001000E5"/>
    <w:rsid w:val="00112FAE"/>
    <w:rsid w:val="00113456"/>
    <w:rsid w:val="0011694B"/>
    <w:rsid w:val="00120998"/>
    <w:rsid w:val="00146977"/>
    <w:rsid w:val="00147930"/>
    <w:rsid w:val="00153BE9"/>
    <w:rsid w:val="0016303B"/>
    <w:rsid w:val="001734FA"/>
    <w:rsid w:val="00176E85"/>
    <w:rsid w:val="00186290"/>
    <w:rsid w:val="00191693"/>
    <w:rsid w:val="00192F94"/>
    <w:rsid w:val="0019584B"/>
    <w:rsid w:val="001A0045"/>
    <w:rsid w:val="001A3705"/>
    <w:rsid w:val="001A3FF1"/>
    <w:rsid w:val="001A44D8"/>
    <w:rsid w:val="001B0D33"/>
    <w:rsid w:val="001B0E05"/>
    <w:rsid w:val="001B4CCE"/>
    <w:rsid w:val="001C324B"/>
    <w:rsid w:val="002015F4"/>
    <w:rsid w:val="002059A6"/>
    <w:rsid w:val="0022799E"/>
    <w:rsid w:val="00233BA9"/>
    <w:rsid w:val="00242E84"/>
    <w:rsid w:val="002433B7"/>
    <w:rsid w:val="0025034A"/>
    <w:rsid w:val="002520C4"/>
    <w:rsid w:val="00252BA6"/>
    <w:rsid w:val="002555EC"/>
    <w:rsid w:val="00257E2A"/>
    <w:rsid w:val="00282480"/>
    <w:rsid w:val="002861AE"/>
    <w:rsid w:val="00292B27"/>
    <w:rsid w:val="00294E8D"/>
    <w:rsid w:val="0029501F"/>
    <w:rsid w:val="002E543D"/>
    <w:rsid w:val="002F6CC5"/>
    <w:rsid w:val="00306E09"/>
    <w:rsid w:val="003108DC"/>
    <w:rsid w:val="003200F3"/>
    <w:rsid w:val="003276F0"/>
    <w:rsid w:val="00337B94"/>
    <w:rsid w:val="003432E7"/>
    <w:rsid w:val="0034479D"/>
    <w:rsid w:val="00344939"/>
    <w:rsid w:val="00355717"/>
    <w:rsid w:val="003606B5"/>
    <w:rsid w:val="0036322A"/>
    <w:rsid w:val="00364009"/>
    <w:rsid w:val="00365056"/>
    <w:rsid w:val="00377180"/>
    <w:rsid w:val="003912BD"/>
    <w:rsid w:val="003A639B"/>
    <w:rsid w:val="003B4AC2"/>
    <w:rsid w:val="003D1FC2"/>
    <w:rsid w:val="003D7D25"/>
    <w:rsid w:val="003E085D"/>
    <w:rsid w:val="0040376F"/>
    <w:rsid w:val="00412985"/>
    <w:rsid w:val="0042285F"/>
    <w:rsid w:val="00430399"/>
    <w:rsid w:val="0044548E"/>
    <w:rsid w:val="00446968"/>
    <w:rsid w:val="00456563"/>
    <w:rsid w:val="00461F16"/>
    <w:rsid w:val="004678C7"/>
    <w:rsid w:val="00472694"/>
    <w:rsid w:val="00473AB3"/>
    <w:rsid w:val="004A061E"/>
    <w:rsid w:val="004B16E7"/>
    <w:rsid w:val="004D3663"/>
    <w:rsid w:val="004D44DE"/>
    <w:rsid w:val="004E4DB3"/>
    <w:rsid w:val="004E786D"/>
    <w:rsid w:val="005038D7"/>
    <w:rsid w:val="00510D01"/>
    <w:rsid w:val="00513D64"/>
    <w:rsid w:val="00515E7B"/>
    <w:rsid w:val="005275CA"/>
    <w:rsid w:val="00536B49"/>
    <w:rsid w:val="005561C0"/>
    <w:rsid w:val="00562461"/>
    <w:rsid w:val="00577F03"/>
    <w:rsid w:val="0058016E"/>
    <w:rsid w:val="00581DEC"/>
    <w:rsid w:val="0058694E"/>
    <w:rsid w:val="005A754D"/>
    <w:rsid w:val="005B13D5"/>
    <w:rsid w:val="005C00E7"/>
    <w:rsid w:val="005E6745"/>
    <w:rsid w:val="005F6C85"/>
    <w:rsid w:val="006076F5"/>
    <w:rsid w:val="00607D70"/>
    <w:rsid w:val="0061495A"/>
    <w:rsid w:val="00632A52"/>
    <w:rsid w:val="0063452E"/>
    <w:rsid w:val="00637D8F"/>
    <w:rsid w:val="00652127"/>
    <w:rsid w:val="00661A23"/>
    <w:rsid w:val="006655F5"/>
    <w:rsid w:val="00673505"/>
    <w:rsid w:val="006B2F22"/>
    <w:rsid w:val="006B759F"/>
    <w:rsid w:val="006D4BE2"/>
    <w:rsid w:val="006E23C4"/>
    <w:rsid w:val="006E403D"/>
    <w:rsid w:val="007020BF"/>
    <w:rsid w:val="007213AF"/>
    <w:rsid w:val="00736091"/>
    <w:rsid w:val="0073628A"/>
    <w:rsid w:val="00743626"/>
    <w:rsid w:val="00751358"/>
    <w:rsid w:val="00785CF4"/>
    <w:rsid w:val="007874DC"/>
    <w:rsid w:val="007A0F5B"/>
    <w:rsid w:val="007A6888"/>
    <w:rsid w:val="007C08E3"/>
    <w:rsid w:val="007C7075"/>
    <w:rsid w:val="007D1096"/>
    <w:rsid w:val="007D2062"/>
    <w:rsid w:val="007D20D0"/>
    <w:rsid w:val="007D5508"/>
    <w:rsid w:val="007D7E49"/>
    <w:rsid w:val="007F6961"/>
    <w:rsid w:val="008032A8"/>
    <w:rsid w:val="008116C5"/>
    <w:rsid w:val="0082023A"/>
    <w:rsid w:val="008538D0"/>
    <w:rsid w:val="00856850"/>
    <w:rsid w:val="00857385"/>
    <w:rsid w:val="0089070D"/>
    <w:rsid w:val="00893AB8"/>
    <w:rsid w:val="00895EF2"/>
    <w:rsid w:val="008A1364"/>
    <w:rsid w:val="008C1625"/>
    <w:rsid w:val="008D398D"/>
    <w:rsid w:val="008D7417"/>
    <w:rsid w:val="008E3B76"/>
    <w:rsid w:val="008F3B3C"/>
    <w:rsid w:val="008F5E82"/>
    <w:rsid w:val="009007D7"/>
    <w:rsid w:val="0092355E"/>
    <w:rsid w:val="00933148"/>
    <w:rsid w:val="00935E73"/>
    <w:rsid w:val="00954C67"/>
    <w:rsid w:val="00966985"/>
    <w:rsid w:val="00984E71"/>
    <w:rsid w:val="009D398B"/>
    <w:rsid w:val="009E1BF7"/>
    <w:rsid w:val="00A15289"/>
    <w:rsid w:val="00A15E31"/>
    <w:rsid w:val="00A16D4A"/>
    <w:rsid w:val="00A35434"/>
    <w:rsid w:val="00A36908"/>
    <w:rsid w:val="00A41473"/>
    <w:rsid w:val="00A42EF0"/>
    <w:rsid w:val="00A62B64"/>
    <w:rsid w:val="00A71482"/>
    <w:rsid w:val="00A71F74"/>
    <w:rsid w:val="00A92EAC"/>
    <w:rsid w:val="00AA0825"/>
    <w:rsid w:val="00AA4083"/>
    <w:rsid w:val="00AB4339"/>
    <w:rsid w:val="00AC18DC"/>
    <w:rsid w:val="00AD1986"/>
    <w:rsid w:val="00AD284A"/>
    <w:rsid w:val="00AD4A1A"/>
    <w:rsid w:val="00AE0E97"/>
    <w:rsid w:val="00AE2886"/>
    <w:rsid w:val="00AE6FD2"/>
    <w:rsid w:val="00B03FE5"/>
    <w:rsid w:val="00B10CC9"/>
    <w:rsid w:val="00B21EF2"/>
    <w:rsid w:val="00B53536"/>
    <w:rsid w:val="00B54D21"/>
    <w:rsid w:val="00B57686"/>
    <w:rsid w:val="00B90FB2"/>
    <w:rsid w:val="00B979BF"/>
    <w:rsid w:val="00BA1216"/>
    <w:rsid w:val="00BB75D1"/>
    <w:rsid w:val="00BD0E28"/>
    <w:rsid w:val="00BD4228"/>
    <w:rsid w:val="00BF1CAF"/>
    <w:rsid w:val="00BF37A0"/>
    <w:rsid w:val="00C02982"/>
    <w:rsid w:val="00C02D66"/>
    <w:rsid w:val="00C24479"/>
    <w:rsid w:val="00C26E0E"/>
    <w:rsid w:val="00C40ABE"/>
    <w:rsid w:val="00C456E5"/>
    <w:rsid w:val="00C55DB9"/>
    <w:rsid w:val="00C72525"/>
    <w:rsid w:val="00C82DF6"/>
    <w:rsid w:val="00C95D0E"/>
    <w:rsid w:val="00CA3BDC"/>
    <w:rsid w:val="00CA3F76"/>
    <w:rsid w:val="00CB3FD2"/>
    <w:rsid w:val="00CC11BD"/>
    <w:rsid w:val="00CC1AE0"/>
    <w:rsid w:val="00CC7B84"/>
    <w:rsid w:val="00CD3B94"/>
    <w:rsid w:val="00CE2B3D"/>
    <w:rsid w:val="00CE5EFE"/>
    <w:rsid w:val="00D22B5C"/>
    <w:rsid w:val="00D22F79"/>
    <w:rsid w:val="00D36CEA"/>
    <w:rsid w:val="00D40AE9"/>
    <w:rsid w:val="00D565A0"/>
    <w:rsid w:val="00D56789"/>
    <w:rsid w:val="00D63444"/>
    <w:rsid w:val="00D80F74"/>
    <w:rsid w:val="00D823D7"/>
    <w:rsid w:val="00D85C4C"/>
    <w:rsid w:val="00D85CC6"/>
    <w:rsid w:val="00D93F98"/>
    <w:rsid w:val="00DA26D4"/>
    <w:rsid w:val="00DD1A2B"/>
    <w:rsid w:val="00DD5C0C"/>
    <w:rsid w:val="00DD5FEB"/>
    <w:rsid w:val="00DE2670"/>
    <w:rsid w:val="00E136A5"/>
    <w:rsid w:val="00E460BF"/>
    <w:rsid w:val="00E475DE"/>
    <w:rsid w:val="00E53C58"/>
    <w:rsid w:val="00E56192"/>
    <w:rsid w:val="00E57B27"/>
    <w:rsid w:val="00E6107E"/>
    <w:rsid w:val="00E64424"/>
    <w:rsid w:val="00E645C6"/>
    <w:rsid w:val="00E70918"/>
    <w:rsid w:val="00E76AB5"/>
    <w:rsid w:val="00E7735D"/>
    <w:rsid w:val="00EA2D2C"/>
    <w:rsid w:val="00EB24D4"/>
    <w:rsid w:val="00ED4CCC"/>
    <w:rsid w:val="00F21A23"/>
    <w:rsid w:val="00F35289"/>
    <w:rsid w:val="00F369D0"/>
    <w:rsid w:val="00F635D1"/>
    <w:rsid w:val="00F67901"/>
    <w:rsid w:val="00F7469B"/>
    <w:rsid w:val="00F77A57"/>
    <w:rsid w:val="00F8510A"/>
    <w:rsid w:val="00FB0D70"/>
    <w:rsid w:val="00FC2BD2"/>
    <w:rsid w:val="00FC6778"/>
    <w:rsid w:val="00FD0338"/>
    <w:rsid w:val="00FE1903"/>
    <w:rsid w:val="00FF0B2B"/>
    <w:rsid w:val="00FF42CE"/>
    <w:rsid w:val="08A87708"/>
    <w:rsid w:val="0B8B0082"/>
    <w:rsid w:val="17E92C4E"/>
    <w:rsid w:val="1F2B2720"/>
    <w:rsid w:val="23474138"/>
    <w:rsid w:val="32FE242D"/>
    <w:rsid w:val="401761F9"/>
    <w:rsid w:val="43EA211A"/>
    <w:rsid w:val="45394214"/>
    <w:rsid w:val="4F126082"/>
    <w:rsid w:val="53F04878"/>
    <w:rsid w:val="53F04D28"/>
    <w:rsid w:val="553A58AF"/>
    <w:rsid w:val="59A15AA1"/>
    <w:rsid w:val="59EE182B"/>
    <w:rsid w:val="6BFD34EB"/>
    <w:rsid w:val="72470D63"/>
    <w:rsid w:val="75467757"/>
    <w:rsid w:val="7AA1374D"/>
    <w:rsid w:val="7AB1246E"/>
    <w:rsid w:val="7C36508C"/>
    <w:rsid w:val="7D02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AC3AD-E086-4121-9B82-2AA3B5A8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A3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A3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A3BDC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CA3BDC"/>
    <w:rPr>
      <w:color w:val="0000FF"/>
      <w:u w:val="single"/>
    </w:rPr>
  </w:style>
  <w:style w:type="paragraph" w:customStyle="1" w:styleId="p0">
    <w:name w:val="p0"/>
    <w:basedOn w:val="a"/>
    <w:qFormat/>
    <w:rsid w:val="00CA3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qFormat/>
    <w:rsid w:val="00CA3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CA3BD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CA3BD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3BD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3B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AD858-FF65-437B-A446-227DE4BD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173</Words>
  <Characters>988</Characters>
  <Application>Microsoft Office Word</Application>
  <DocSecurity>0</DocSecurity>
  <Lines>8</Lines>
  <Paragraphs>2</Paragraphs>
  <ScaleCrop>false</ScaleCrop>
  <Company>HFUT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吴磊</cp:lastModifiedBy>
  <cp:revision>12</cp:revision>
  <cp:lastPrinted>2019-07-24T02:36:00Z</cp:lastPrinted>
  <dcterms:created xsi:type="dcterms:W3CDTF">2019-07-31T08:52:00Z</dcterms:created>
  <dcterms:modified xsi:type="dcterms:W3CDTF">2019-09-05T07:58:00Z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2052-11.1.0.8567</vt:lpwstr>
  </property>
</Properties>
</file>