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imes New Roman" w:hAnsi="Times New Roman" w:eastAsia="黑体" w:cs="Times New Roman"/>
          <w:sz w:val="36"/>
          <w:szCs w:val="36"/>
          <w:lang w:val="en-US" w:eastAsia="zh-CN"/>
        </w:rPr>
      </w:pPr>
      <w:bookmarkStart w:id="0" w:name="_Hlk62845622"/>
      <w:r>
        <w:rPr>
          <w:rFonts w:hint="eastAsia" w:ascii="黑体" w:hAnsi="黑体" w:eastAsia="黑体" w:cs="方正小标宋简体"/>
          <w:bCs/>
          <w:color w:val="000000"/>
          <w:kern w:val="0"/>
          <w:sz w:val="32"/>
          <w:szCs w:val="32"/>
        </w:rPr>
        <w:t>附件</w:t>
      </w:r>
      <w:r>
        <w:rPr>
          <w:rFonts w:hint="eastAsia" w:ascii="黑体" w:hAnsi="黑体" w:eastAsia="黑体" w:cs="方正小标宋简体"/>
          <w:bCs/>
          <w:color w:val="000000"/>
          <w:kern w:val="0"/>
          <w:sz w:val="32"/>
          <w:szCs w:val="32"/>
          <w:lang w:val="en-US" w:eastAsia="zh-CN"/>
        </w:rPr>
        <w:t>1</w:t>
      </w:r>
    </w:p>
    <w:p>
      <w:pPr>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合肥工业大学</w:t>
      </w:r>
      <w:r>
        <w:rPr>
          <w:rFonts w:hint="eastAsia" w:ascii="Times New Roman" w:hAnsi="Times New Roman" w:eastAsia="方正小标宋简体" w:cs="Times New Roman"/>
          <w:sz w:val="36"/>
          <w:szCs w:val="36"/>
        </w:rPr>
        <w:t>学生</w:t>
      </w:r>
      <w:r>
        <w:rPr>
          <w:rFonts w:ascii="Times New Roman" w:hAnsi="Times New Roman" w:eastAsia="方正小标宋简体" w:cs="Times New Roman"/>
          <w:sz w:val="36"/>
          <w:szCs w:val="36"/>
        </w:rPr>
        <w:t>劳动教育实践环节</w:t>
      </w:r>
      <w:bookmarkEnd w:id="0"/>
      <w:r>
        <w:rPr>
          <w:rFonts w:ascii="Times New Roman" w:hAnsi="Times New Roman" w:eastAsia="方正小标宋简体" w:cs="Times New Roman"/>
          <w:sz w:val="36"/>
          <w:szCs w:val="36"/>
        </w:rPr>
        <w:t>实施方案</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深入贯彻习近平总书记关于教育的重要论述,全面贯彻党的教育方针，落实《中共中央国务院关于全面加强新时代大中小学劳动教育的意见》《大中小学劳动教育指导纲要（试行）（教材〔2020〕4号）》《深化新时代教育评价改革总体方案》文件精神，教育引导学生崇尚劳动、尊重劳动、热爱劳动，培养德智体美劳全面发展的社会主义建设者和接班人，结合我校实际，制定本实施方案。</w:t>
      </w:r>
    </w:p>
    <w:p>
      <w:pPr>
        <w:spacing w:line="56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一、指导思想</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习近平新时代中国特色社会主义思想为指导，全面贯彻党的教育方针，落实全国教育大会精神，深化新时代教育评价改革，坚持立德树人，坚持培育和践行社会主义核心价值观，把劳动教育纳入人才培养全过程，发挥劳动育人功能，弘扬劳动精神，以劳动实践育人为基本途径，与思想政治教育相结合，引导学生崇尚劳动、尊重劳动、热爱劳动，树立正确的价值观、劳动观和成才观，促进学生德智体美劳全面发展。</w:t>
      </w:r>
    </w:p>
    <w:p>
      <w:pPr>
        <w:spacing w:line="56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二、总体目标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通过劳动实践，使学生正确理解和形成马克思主义劳动观，引导学生提升劳动</w:t>
      </w:r>
      <w:r>
        <w:rPr>
          <w:rFonts w:hint="eastAsia" w:ascii="Times New Roman" w:hAnsi="Times New Roman" w:eastAsia="仿宋_GB2312" w:cs="Times New Roman"/>
          <w:sz w:val="32"/>
          <w:szCs w:val="32"/>
        </w:rPr>
        <w:t>意识</w:t>
      </w:r>
      <w:r>
        <w:rPr>
          <w:rFonts w:ascii="Times New Roman" w:hAnsi="Times New Roman" w:eastAsia="仿宋_GB2312" w:cs="Times New Roman"/>
          <w:sz w:val="32"/>
          <w:szCs w:val="32"/>
        </w:rPr>
        <w:t>，正确树</w:t>
      </w:r>
      <w:bookmarkStart w:id="1" w:name="_GoBack"/>
      <w:bookmarkEnd w:id="1"/>
      <w:r>
        <w:rPr>
          <w:rFonts w:ascii="Times New Roman" w:hAnsi="Times New Roman" w:eastAsia="仿宋_GB2312" w:cs="Times New Roman"/>
          <w:sz w:val="32"/>
          <w:szCs w:val="32"/>
        </w:rPr>
        <w:t>立劳动价值取向，提高劳动技能水平，养成良好的劳动习惯和品质；通过</w:t>
      </w:r>
      <w:r>
        <w:rPr>
          <w:rFonts w:hint="eastAsia" w:ascii="Times New Roman" w:hAnsi="Times New Roman" w:eastAsia="仿宋_GB2312" w:cs="Times New Roman"/>
          <w:sz w:val="32"/>
          <w:szCs w:val="32"/>
        </w:rPr>
        <w:t>开展</w:t>
      </w:r>
      <w:r>
        <w:rPr>
          <w:rFonts w:ascii="Times New Roman" w:hAnsi="Times New Roman" w:eastAsia="仿宋_GB2312" w:cs="Times New Roman"/>
          <w:sz w:val="32"/>
          <w:szCs w:val="32"/>
        </w:rPr>
        <w:t>宿舍卫生保洁和独立处理个人内务</w:t>
      </w:r>
      <w:r>
        <w:rPr>
          <w:rFonts w:hint="eastAsia" w:ascii="Times New Roman" w:hAnsi="Times New Roman" w:eastAsia="仿宋_GB2312" w:cs="Times New Roman"/>
          <w:sz w:val="32"/>
          <w:szCs w:val="32"/>
        </w:rPr>
        <w:t>为主的生活劳动</w:t>
      </w:r>
      <w:r>
        <w:rPr>
          <w:rFonts w:ascii="Times New Roman" w:hAnsi="Times New Roman" w:eastAsia="仿宋_GB2312" w:cs="Times New Roman"/>
          <w:sz w:val="32"/>
          <w:szCs w:val="32"/>
        </w:rPr>
        <w:t>，不断巩固良好的生活劳动习惯，提高劳动自立自强能力；通过</w:t>
      </w:r>
      <w:r>
        <w:rPr>
          <w:rFonts w:hint="eastAsia" w:ascii="Times New Roman" w:hAnsi="Times New Roman" w:eastAsia="仿宋_GB2312" w:cs="Times New Roman"/>
          <w:sz w:val="32"/>
          <w:szCs w:val="32"/>
        </w:rPr>
        <w:t>组织学生参与农村、工厂和城市管理单位的生产劳动，提升广大学生生产劳动能力，强化学生社会责任意识</w:t>
      </w:r>
      <w:r>
        <w:rPr>
          <w:rFonts w:ascii="Times New Roman" w:hAnsi="Times New Roman" w:eastAsia="仿宋_GB2312" w:cs="Times New Roman"/>
          <w:sz w:val="32"/>
          <w:szCs w:val="32"/>
        </w:rPr>
        <w:t>；通过</w:t>
      </w:r>
      <w:r>
        <w:rPr>
          <w:rFonts w:hint="eastAsia" w:ascii="Times New Roman" w:hAnsi="Times New Roman" w:eastAsia="仿宋_GB2312" w:cs="Times New Roman"/>
          <w:sz w:val="32"/>
          <w:szCs w:val="32"/>
        </w:rPr>
        <w:t>教育引导学生参与公益劳动，不断提升学生服务奉献的意识，充分发挥朋辈教育管理在学生成长发展中的重要作用。</w:t>
      </w:r>
    </w:p>
    <w:p>
      <w:pPr>
        <w:spacing w:line="56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三、基本原则</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1.聚焦立德树人。</w:t>
      </w:r>
      <w:r>
        <w:rPr>
          <w:rFonts w:ascii="Times New Roman" w:hAnsi="Times New Roman" w:eastAsia="仿宋_GB2312" w:cs="Times New Roman"/>
          <w:sz w:val="32"/>
          <w:szCs w:val="32"/>
        </w:rPr>
        <w:t>坚持党的领导，围绕立德树人的根本任务，以新局面、新高度的劳动教育，把准劳动教育价值取向，引领正确的劳动观，培养有劳动素养的时代新人，体现德智体美劳全面发展的教育理念。</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2.凸显实践作用。</w:t>
      </w:r>
      <w:r>
        <w:rPr>
          <w:rFonts w:ascii="Times New Roman" w:hAnsi="Times New Roman" w:eastAsia="仿宋_GB2312" w:cs="Times New Roman"/>
          <w:sz w:val="32"/>
          <w:szCs w:val="32"/>
        </w:rPr>
        <w:t>学生以动手实践和体力劳动为主要方式，从简单事、身边事入手，学会建设和改造身边环境，从而达到塑造自己，实现树德、增智、强体、育美的目的。</w:t>
      </w:r>
    </w:p>
    <w:p>
      <w:pPr>
        <w:spacing w:line="56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四、具体内容</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1.实施</w:t>
      </w:r>
      <w:r>
        <w:rPr>
          <w:rFonts w:hint="eastAsia" w:ascii="Times New Roman" w:hAnsi="Times New Roman" w:eastAsia="仿宋_GB2312" w:cs="Times New Roman"/>
          <w:b/>
          <w:bCs/>
          <w:sz w:val="32"/>
          <w:szCs w:val="32"/>
        </w:rPr>
        <w:t>生活劳动提升</w:t>
      </w:r>
      <w:r>
        <w:rPr>
          <w:rFonts w:ascii="Times New Roman" w:hAnsi="Times New Roman" w:eastAsia="仿宋_GB2312" w:cs="Times New Roman"/>
          <w:b/>
          <w:bCs/>
          <w:sz w:val="32"/>
          <w:szCs w:val="32"/>
        </w:rPr>
        <w:t>计划。</w:t>
      </w:r>
      <w:r>
        <w:rPr>
          <w:rFonts w:ascii="Times New Roman" w:hAnsi="Times New Roman" w:eastAsia="仿宋_GB2312" w:cs="Times New Roman"/>
          <w:sz w:val="32"/>
          <w:szCs w:val="32"/>
        </w:rPr>
        <w:t>将文明宿舍创建</w:t>
      </w:r>
      <w:r>
        <w:rPr>
          <w:rFonts w:hint="eastAsia" w:ascii="Times New Roman" w:hAnsi="Times New Roman" w:eastAsia="仿宋_GB2312" w:cs="Times New Roman"/>
          <w:sz w:val="32"/>
          <w:szCs w:val="32"/>
        </w:rPr>
        <w:t>等生活劳动</w:t>
      </w:r>
      <w:r>
        <w:rPr>
          <w:rFonts w:ascii="Times New Roman" w:hAnsi="Times New Roman" w:eastAsia="仿宋_GB2312" w:cs="Times New Roman"/>
          <w:sz w:val="32"/>
          <w:szCs w:val="32"/>
        </w:rPr>
        <w:t>作为劳动教育实践环节的有效载体，配合劳动教育理论课教学环节，通过课程式的实践教学过程，建立健全</w:t>
      </w:r>
      <w:r>
        <w:rPr>
          <w:rFonts w:hint="eastAsia" w:ascii="Times New Roman" w:hAnsi="Times New Roman" w:eastAsia="仿宋_GB2312" w:cs="Times New Roman"/>
          <w:sz w:val="32"/>
          <w:szCs w:val="32"/>
        </w:rPr>
        <w:t>体制</w:t>
      </w:r>
      <w:r>
        <w:rPr>
          <w:rFonts w:ascii="Times New Roman" w:hAnsi="Times New Roman" w:eastAsia="仿宋_GB2312" w:cs="Times New Roman"/>
          <w:sz w:val="32"/>
          <w:szCs w:val="32"/>
        </w:rPr>
        <w:t>机制和评价体系，引导学生认识到宿舍卫生保洁与个人内务处理劳动的必要性和重要性。确定双周周三16:00-18:00为学生劳动教育实践时间，辅导员等学生政工干部深入学生宿舍等劳动场所，指导、督促、帮助学生开展劳动实践；总务部物业服务中心每周开展日常卫生检查，检查结果向全体学生公布并送达各</w:t>
      </w:r>
      <w:r>
        <w:rPr>
          <w:rFonts w:hint="eastAsia" w:ascii="Times New Roman" w:hAnsi="Times New Roman" w:eastAsia="仿宋_GB2312" w:cs="Times New Roman"/>
          <w:sz w:val="32"/>
          <w:szCs w:val="32"/>
          <w:lang w:eastAsia="zh-CN"/>
        </w:rPr>
        <w:t>学院</w:t>
      </w:r>
      <w:r>
        <w:rPr>
          <w:rFonts w:ascii="Times New Roman" w:hAnsi="Times New Roman" w:eastAsia="仿宋_GB2312" w:cs="Times New Roman"/>
          <w:sz w:val="32"/>
          <w:szCs w:val="32"/>
        </w:rPr>
        <w:t>，创建整洁、有序、安全、文明、和谐的学生宿舍，同时为学生综合素质测评提供数据支撑。</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2.实施</w:t>
      </w:r>
      <w:r>
        <w:rPr>
          <w:rFonts w:hint="eastAsia" w:ascii="Times New Roman" w:hAnsi="Times New Roman" w:eastAsia="仿宋_GB2312" w:cs="Times New Roman"/>
          <w:b/>
          <w:bCs/>
          <w:sz w:val="32"/>
          <w:szCs w:val="32"/>
        </w:rPr>
        <w:t>生产劳动体验</w:t>
      </w:r>
      <w:r>
        <w:rPr>
          <w:rFonts w:ascii="Times New Roman" w:hAnsi="Times New Roman" w:eastAsia="仿宋_GB2312" w:cs="Times New Roman"/>
          <w:b/>
          <w:bCs/>
          <w:sz w:val="32"/>
          <w:szCs w:val="32"/>
        </w:rPr>
        <w:t>计划。</w:t>
      </w:r>
      <w:r>
        <w:rPr>
          <w:rFonts w:hint="eastAsia" w:ascii="Times New Roman" w:hAnsi="Times New Roman" w:eastAsia="仿宋_GB2312" w:cs="Times New Roman"/>
          <w:sz w:val="32"/>
          <w:szCs w:val="32"/>
        </w:rPr>
        <w:t>学校、各</w:t>
      </w:r>
      <w:r>
        <w:rPr>
          <w:rFonts w:hint="eastAsia" w:ascii="Times New Roman" w:hAnsi="Times New Roman" w:eastAsia="仿宋_GB2312" w:cs="Times New Roman"/>
          <w:sz w:val="32"/>
          <w:szCs w:val="32"/>
          <w:lang w:eastAsia="zh-CN"/>
        </w:rPr>
        <w:t>学院</w:t>
      </w:r>
      <w:r>
        <w:rPr>
          <w:rFonts w:hint="eastAsia" w:ascii="Times New Roman" w:hAnsi="Times New Roman" w:eastAsia="仿宋_GB2312" w:cs="Times New Roman"/>
          <w:sz w:val="32"/>
          <w:szCs w:val="32"/>
        </w:rPr>
        <w:t>分别在农村、工厂和城市管理相关单位建立生产劳动实践基地，指导学生参与农业生产实践、工业生产实践和市政服务实践，提升广大学生生产劳动能力，强化社会责任意识和奉献精神。生产技能劳动一般以班级为单位组织和考核，学生在校期间至少需要参加一次集体生产劳动。同时鼓励学生利用假期深入劳动一线，积极主动参与更多劳动实践活动。</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3.实施</w:t>
      </w:r>
      <w:r>
        <w:rPr>
          <w:rFonts w:hint="eastAsia" w:ascii="Times New Roman" w:hAnsi="Times New Roman" w:eastAsia="仿宋_GB2312" w:cs="Times New Roman"/>
          <w:b/>
          <w:bCs/>
          <w:sz w:val="32"/>
          <w:szCs w:val="32"/>
        </w:rPr>
        <w:t>公益劳动奉献</w:t>
      </w:r>
      <w:r>
        <w:rPr>
          <w:rFonts w:ascii="Times New Roman" w:hAnsi="Times New Roman" w:eastAsia="仿宋_GB2312" w:cs="Times New Roman"/>
          <w:b/>
          <w:bCs/>
          <w:sz w:val="32"/>
          <w:szCs w:val="32"/>
        </w:rPr>
        <w:t>计划。</w:t>
      </w:r>
      <w:r>
        <w:rPr>
          <w:rFonts w:ascii="Times New Roman" w:hAnsi="Times New Roman" w:eastAsia="仿宋_GB2312" w:cs="Times New Roman"/>
          <w:sz w:val="32"/>
          <w:szCs w:val="32"/>
        </w:rPr>
        <w:t>引导相关专业背景和学业优秀的学生参与学业帮扶类劳动；鼓励高年级优秀学生参与到低年级学生的临时班主任、学长导师团的劳动中；</w:t>
      </w:r>
      <w:r>
        <w:rPr>
          <w:rFonts w:hint="eastAsia" w:ascii="Times New Roman" w:hAnsi="Times New Roman" w:eastAsia="仿宋_GB2312" w:cs="Times New Roman"/>
          <w:sz w:val="32"/>
          <w:szCs w:val="32"/>
        </w:rPr>
        <w:t>指导学生</w:t>
      </w:r>
      <w:r>
        <w:rPr>
          <w:rFonts w:ascii="Times New Roman" w:hAnsi="Times New Roman" w:eastAsia="仿宋_GB2312" w:cs="Times New Roman"/>
          <w:sz w:val="32"/>
          <w:szCs w:val="32"/>
        </w:rPr>
        <w:t>参与校内各部门的教育管理服务的</w:t>
      </w:r>
      <w:r>
        <w:rPr>
          <w:rFonts w:hint="eastAsia" w:ascii="Times New Roman" w:hAnsi="Times New Roman" w:eastAsia="仿宋_GB2312" w:cs="Times New Roman"/>
          <w:sz w:val="32"/>
          <w:szCs w:val="32"/>
        </w:rPr>
        <w:t>公益性</w:t>
      </w:r>
      <w:r>
        <w:rPr>
          <w:rFonts w:ascii="Times New Roman" w:hAnsi="Times New Roman" w:eastAsia="仿宋_GB2312" w:cs="Times New Roman"/>
          <w:sz w:val="32"/>
          <w:szCs w:val="32"/>
        </w:rPr>
        <w:t>劳动工作。通过</w:t>
      </w:r>
      <w:r>
        <w:rPr>
          <w:rFonts w:hint="eastAsia" w:ascii="Times New Roman" w:hAnsi="Times New Roman" w:eastAsia="仿宋_GB2312" w:cs="Times New Roman"/>
          <w:sz w:val="32"/>
          <w:szCs w:val="32"/>
        </w:rPr>
        <w:t>公益服务</w:t>
      </w:r>
      <w:r>
        <w:rPr>
          <w:rFonts w:ascii="Times New Roman" w:hAnsi="Times New Roman" w:eastAsia="仿宋_GB2312" w:cs="Times New Roman"/>
          <w:sz w:val="32"/>
          <w:szCs w:val="32"/>
        </w:rPr>
        <w:t>劳动不断</w:t>
      </w:r>
      <w:r>
        <w:rPr>
          <w:rFonts w:hint="eastAsia" w:ascii="Times New Roman" w:hAnsi="Times New Roman" w:eastAsia="仿宋_GB2312" w:cs="Times New Roman"/>
          <w:sz w:val="32"/>
          <w:szCs w:val="32"/>
        </w:rPr>
        <w:t>提升学生服务奉献的意识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充分</w:t>
      </w:r>
      <w:r>
        <w:rPr>
          <w:rFonts w:ascii="Times New Roman" w:hAnsi="Times New Roman" w:eastAsia="仿宋_GB2312" w:cs="Times New Roman"/>
          <w:sz w:val="32"/>
          <w:szCs w:val="32"/>
        </w:rPr>
        <w:t>发挥</w:t>
      </w:r>
      <w:r>
        <w:rPr>
          <w:rFonts w:hint="eastAsia" w:ascii="Times New Roman" w:hAnsi="Times New Roman" w:eastAsia="仿宋_GB2312" w:cs="Times New Roman"/>
          <w:sz w:val="32"/>
          <w:szCs w:val="32"/>
        </w:rPr>
        <w:t>朋辈教育管理在</w:t>
      </w:r>
      <w:r>
        <w:rPr>
          <w:rFonts w:ascii="Times New Roman" w:hAnsi="Times New Roman" w:eastAsia="仿宋_GB2312" w:cs="Times New Roman"/>
          <w:sz w:val="32"/>
          <w:szCs w:val="32"/>
        </w:rPr>
        <w:t>学生</w:t>
      </w:r>
      <w:r>
        <w:rPr>
          <w:rFonts w:hint="eastAsia" w:ascii="Times New Roman" w:hAnsi="Times New Roman" w:eastAsia="仿宋_GB2312" w:cs="Times New Roman"/>
          <w:sz w:val="32"/>
          <w:szCs w:val="32"/>
        </w:rPr>
        <w:t>成长发展中的重要</w:t>
      </w:r>
      <w:r>
        <w:rPr>
          <w:rFonts w:ascii="Times New Roman" w:hAnsi="Times New Roman" w:eastAsia="仿宋_GB2312" w:cs="Times New Roman"/>
          <w:sz w:val="32"/>
          <w:szCs w:val="32"/>
        </w:rPr>
        <w:t>作用。</w:t>
      </w:r>
    </w:p>
    <w:p>
      <w:pPr>
        <w:spacing w:line="56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五、评价与考核</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1.劳动教育实践环节考核评价纳入“第二课堂成绩单”劳动教育模块（必修）管理。</w:t>
      </w:r>
      <w:r>
        <w:rPr>
          <w:rFonts w:ascii="Times New Roman" w:hAnsi="Times New Roman" w:eastAsia="仿宋_GB2312" w:cs="Times New Roman"/>
          <w:sz w:val="32"/>
          <w:szCs w:val="32"/>
        </w:rPr>
        <w:t>由“第二课堂成绩单”客观记录、审核、评价学生参加劳动实践的实际情况。</w:t>
      </w:r>
      <w:r>
        <w:rPr>
          <w:rFonts w:hint="eastAsia" w:ascii="Times New Roman" w:hAnsi="Times New Roman" w:eastAsia="仿宋_GB2312" w:cs="Times New Roman"/>
          <w:sz w:val="32"/>
          <w:szCs w:val="32"/>
        </w:rPr>
        <w:t>生产劳动体验</w:t>
      </w:r>
      <w:r>
        <w:rPr>
          <w:rFonts w:ascii="Times New Roman" w:hAnsi="Times New Roman" w:eastAsia="仿宋_GB2312" w:cs="Times New Roman"/>
          <w:sz w:val="32"/>
          <w:szCs w:val="32"/>
        </w:rPr>
        <w:t>作为劳动教育的</w:t>
      </w:r>
      <w:r>
        <w:rPr>
          <w:rFonts w:hint="eastAsia" w:ascii="Times New Roman" w:hAnsi="Times New Roman" w:eastAsia="仿宋_GB2312" w:cs="Times New Roman"/>
          <w:sz w:val="32"/>
          <w:szCs w:val="32"/>
        </w:rPr>
        <w:t>重要内容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要求</w:t>
      </w:r>
      <w:r>
        <w:rPr>
          <w:rFonts w:hint="eastAsia" w:ascii="Times New Roman" w:hAnsi="Times New Roman" w:eastAsia="仿宋_GB2312" w:cs="Times New Roman"/>
          <w:sz w:val="32"/>
          <w:szCs w:val="32"/>
          <w:lang w:eastAsia="zh-CN"/>
        </w:rPr>
        <w:t>学院</w:t>
      </w:r>
      <w:r>
        <w:rPr>
          <w:rFonts w:hint="eastAsia" w:ascii="Times New Roman" w:hAnsi="Times New Roman" w:eastAsia="仿宋_GB2312" w:cs="Times New Roman"/>
          <w:sz w:val="32"/>
          <w:szCs w:val="32"/>
        </w:rPr>
        <w:t>精心组织，全体学生必须参加一次以上生产劳动，</w:t>
      </w:r>
      <w:r>
        <w:rPr>
          <w:rFonts w:ascii="Times New Roman" w:hAnsi="Times New Roman" w:eastAsia="仿宋_GB2312" w:cs="Times New Roman"/>
          <w:sz w:val="32"/>
          <w:szCs w:val="32"/>
        </w:rPr>
        <w:t>结合劳动教育实践报告和劳动成果，综合考量赋星，总1颗星。</w:t>
      </w:r>
      <w:r>
        <w:rPr>
          <w:rFonts w:hint="eastAsia" w:ascii="Times New Roman" w:hAnsi="Times New Roman" w:eastAsia="仿宋_GB2312" w:cs="Times New Roman"/>
          <w:sz w:val="32"/>
          <w:szCs w:val="32"/>
        </w:rPr>
        <w:t>生活劳动</w:t>
      </w:r>
      <w:r>
        <w:rPr>
          <w:rFonts w:ascii="Times New Roman" w:hAnsi="Times New Roman" w:eastAsia="仿宋_GB2312" w:cs="Times New Roman"/>
          <w:sz w:val="32"/>
          <w:szCs w:val="32"/>
        </w:rPr>
        <w:t>成绩</w:t>
      </w:r>
      <w:r>
        <w:rPr>
          <w:rFonts w:hint="eastAsia" w:ascii="Times New Roman" w:hAnsi="Times New Roman" w:eastAsia="仿宋_GB2312" w:cs="Times New Roman"/>
          <w:sz w:val="32"/>
          <w:szCs w:val="32"/>
        </w:rPr>
        <w:t>根据寝室</w:t>
      </w:r>
      <w:r>
        <w:rPr>
          <w:rFonts w:ascii="Times New Roman" w:hAnsi="Times New Roman" w:eastAsia="仿宋_GB2312" w:cs="Times New Roman"/>
          <w:sz w:val="32"/>
          <w:szCs w:val="32"/>
        </w:rPr>
        <w:t>卫生和个人内务</w:t>
      </w:r>
      <w:r>
        <w:rPr>
          <w:rFonts w:hint="eastAsia" w:ascii="Times New Roman" w:hAnsi="Times New Roman" w:eastAsia="仿宋_GB2312" w:cs="Times New Roman"/>
          <w:sz w:val="32"/>
          <w:szCs w:val="32"/>
        </w:rPr>
        <w:t>等文明寝室创建情况</w:t>
      </w:r>
      <w:r>
        <w:rPr>
          <w:rFonts w:ascii="Times New Roman" w:hAnsi="Times New Roman" w:eastAsia="仿宋_GB2312" w:cs="Times New Roman"/>
          <w:sz w:val="32"/>
          <w:szCs w:val="32"/>
        </w:rPr>
        <w:t>，结合公益</w:t>
      </w:r>
      <w:r>
        <w:rPr>
          <w:rFonts w:hint="eastAsia" w:ascii="Times New Roman" w:hAnsi="Times New Roman" w:eastAsia="仿宋_GB2312" w:cs="Times New Roman"/>
          <w:sz w:val="32"/>
          <w:szCs w:val="32"/>
        </w:rPr>
        <w:t>劳动</w:t>
      </w:r>
      <w:r>
        <w:rPr>
          <w:rFonts w:ascii="Times New Roman" w:hAnsi="Times New Roman" w:eastAsia="仿宋_GB2312" w:cs="Times New Roman"/>
          <w:sz w:val="32"/>
          <w:szCs w:val="32"/>
        </w:rPr>
        <w:t>参加情况，综合考量按学年赋星，每学年1颗星，总4颗星（五年制专业由</w:t>
      </w:r>
      <w:r>
        <w:rPr>
          <w:rFonts w:hint="eastAsia" w:ascii="Times New Roman" w:hAnsi="Times New Roman" w:eastAsia="仿宋_GB2312" w:cs="Times New Roman"/>
          <w:sz w:val="32"/>
          <w:szCs w:val="32"/>
          <w:lang w:eastAsia="zh-CN"/>
        </w:rPr>
        <w:t>学院</w:t>
      </w:r>
      <w:r>
        <w:rPr>
          <w:rFonts w:ascii="Times New Roman" w:hAnsi="Times New Roman" w:eastAsia="仿宋_GB2312" w:cs="Times New Roman"/>
          <w:sz w:val="32"/>
          <w:szCs w:val="32"/>
        </w:rPr>
        <w:t>制定相关标准）。</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rPr>
        <w:t>生活劳动提升</w:t>
      </w:r>
      <w:r>
        <w:rPr>
          <w:rFonts w:ascii="Times New Roman" w:hAnsi="Times New Roman" w:eastAsia="仿宋_GB2312" w:cs="Times New Roman"/>
          <w:b/>
          <w:bCs/>
          <w:sz w:val="32"/>
          <w:szCs w:val="32"/>
        </w:rPr>
        <w:t>评价。</w:t>
      </w:r>
      <w:r>
        <w:rPr>
          <w:rFonts w:ascii="Times New Roman" w:hAnsi="Times New Roman" w:eastAsia="仿宋_GB2312" w:cs="Times New Roman"/>
          <w:sz w:val="32"/>
          <w:szCs w:val="32"/>
        </w:rPr>
        <w:t>党委学生工作部、总务部、党委保卫部、各</w:t>
      </w:r>
      <w:r>
        <w:rPr>
          <w:rFonts w:hint="eastAsia" w:ascii="Times New Roman" w:hAnsi="Times New Roman" w:eastAsia="仿宋_GB2312" w:cs="Times New Roman"/>
          <w:sz w:val="32"/>
          <w:szCs w:val="32"/>
          <w:lang w:eastAsia="zh-CN"/>
        </w:rPr>
        <w:t>学院</w:t>
      </w:r>
      <w:r>
        <w:rPr>
          <w:rFonts w:ascii="Times New Roman" w:hAnsi="Times New Roman" w:eastAsia="仿宋_GB2312" w:cs="Times New Roman"/>
          <w:sz w:val="32"/>
          <w:szCs w:val="32"/>
        </w:rPr>
        <w:t>协同配合，建立常态化的文明宿舍</w:t>
      </w:r>
      <w:r>
        <w:rPr>
          <w:rFonts w:hint="eastAsia" w:ascii="Times New Roman" w:hAnsi="Times New Roman" w:eastAsia="仿宋_GB2312" w:cs="Times New Roman"/>
          <w:sz w:val="32"/>
          <w:szCs w:val="32"/>
        </w:rPr>
        <w:t>创建</w:t>
      </w:r>
      <w:r>
        <w:rPr>
          <w:rFonts w:ascii="Times New Roman" w:hAnsi="Times New Roman" w:eastAsia="仿宋_GB2312" w:cs="Times New Roman"/>
          <w:sz w:val="32"/>
          <w:szCs w:val="32"/>
        </w:rPr>
        <w:t>考核评价机制。总务部物业服务中心负责开展每周一次的常态化寝室检查，以楼宇为单位在醒目位置公布分数，并将分数按月通报到各</w:t>
      </w:r>
      <w:r>
        <w:rPr>
          <w:rFonts w:hint="eastAsia" w:ascii="Times New Roman" w:hAnsi="Times New Roman" w:eastAsia="仿宋_GB2312" w:cs="Times New Roman"/>
          <w:sz w:val="32"/>
          <w:szCs w:val="32"/>
          <w:lang w:eastAsia="zh-CN"/>
        </w:rPr>
        <w:t>学院</w:t>
      </w:r>
      <w:r>
        <w:rPr>
          <w:rFonts w:ascii="Times New Roman" w:hAnsi="Times New Roman" w:eastAsia="仿宋_GB2312" w:cs="Times New Roman"/>
          <w:sz w:val="32"/>
          <w:szCs w:val="32"/>
        </w:rPr>
        <w:t>；各</w:t>
      </w:r>
      <w:r>
        <w:rPr>
          <w:rFonts w:hint="eastAsia" w:ascii="Times New Roman" w:hAnsi="Times New Roman" w:eastAsia="仿宋_GB2312" w:cs="Times New Roman"/>
          <w:sz w:val="32"/>
          <w:szCs w:val="32"/>
          <w:lang w:eastAsia="zh-CN"/>
        </w:rPr>
        <w:t>学院</w:t>
      </w:r>
      <w:r>
        <w:rPr>
          <w:rFonts w:ascii="Times New Roman" w:hAnsi="Times New Roman" w:eastAsia="仿宋_GB2312" w:cs="Times New Roman"/>
          <w:sz w:val="32"/>
          <w:szCs w:val="32"/>
        </w:rPr>
        <w:t>每月开展学生寝室集中整治和检查，结合物业服务中心每周检查情况，评定10%的“优秀</w:t>
      </w:r>
      <w:r>
        <w:rPr>
          <w:rFonts w:hint="eastAsia" w:ascii="Times New Roman" w:hAnsi="Times New Roman" w:eastAsia="仿宋_GB2312" w:cs="Times New Roman"/>
          <w:sz w:val="32"/>
          <w:szCs w:val="32"/>
        </w:rPr>
        <w:t>寝室</w:t>
      </w:r>
      <w:r>
        <w:rPr>
          <w:rFonts w:ascii="Times New Roman" w:hAnsi="Times New Roman" w:eastAsia="仿宋_GB2312" w:cs="Times New Roman"/>
          <w:sz w:val="32"/>
          <w:szCs w:val="32"/>
        </w:rPr>
        <w:t>”，通过流动红旗的形式表彰；各</w:t>
      </w:r>
      <w:r>
        <w:rPr>
          <w:rFonts w:hint="eastAsia" w:ascii="Times New Roman" w:hAnsi="Times New Roman" w:eastAsia="仿宋_GB2312" w:cs="Times New Roman"/>
          <w:sz w:val="32"/>
          <w:szCs w:val="32"/>
          <w:lang w:eastAsia="zh-CN"/>
        </w:rPr>
        <w:t>学院</w:t>
      </w:r>
      <w:r>
        <w:rPr>
          <w:rFonts w:ascii="Times New Roman" w:hAnsi="Times New Roman" w:eastAsia="仿宋_GB2312" w:cs="Times New Roman"/>
          <w:sz w:val="32"/>
          <w:szCs w:val="32"/>
        </w:rPr>
        <w:t>每年向学校推荐2%的“标兵宿舍”，学校相关职能部门组成检查小组进行审定并抽查一定数量的普通宿舍，最终评定“标兵寝室”和“优秀组织奖”。物业服务中心每周检查、各</w:t>
      </w:r>
      <w:r>
        <w:rPr>
          <w:rFonts w:hint="eastAsia" w:ascii="Times New Roman" w:hAnsi="Times New Roman" w:eastAsia="仿宋_GB2312" w:cs="Times New Roman"/>
          <w:sz w:val="32"/>
          <w:szCs w:val="32"/>
          <w:lang w:eastAsia="zh-CN"/>
        </w:rPr>
        <w:t>学院</w:t>
      </w:r>
      <w:r>
        <w:rPr>
          <w:rFonts w:ascii="Times New Roman" w:hAnsi="Times New Roman" w:eastAsia="仿宋_GB2312" w:cs="Times New Roman"/>
          <w:sz w:val="32"/>
          <w:szCs w:val="32"/>
        </w:rPr>
        <w:t>每月集中整治检查分别占学生劳动教育实践成绩的50%，各</w:t>
      </w:r>
      <w:r>
        <w:rPr>
          <w:rFonts w:hint="eastAsia" w:ascii="Times New Roman" w:hAnsi="Times New Roman" w:eastAsia="仿宋_GB2312" w:cs="Times New Roman"/>
          <w:sz w:val="32"/>
          <w:szCs w:val="32"/>
          <w:lang w:eastAsia="zh-CN"/>
        </w:rPr>
        <w:t>学院</w:t>
      </w:r>
      <w:r>
        <w:rPr>
          <w:rFonts w:ascii="Times New Roman" w:hAnsi="Times New Roman" w:eastAsia="仿宋_GB2312" w:cs="Times New Roman"/>
          <w:sz w:val="32"/>
          <w:szCs w:val="32"/>
        </w:rPr>
        <w:t>要以学年为单位将文明宿舍创建结果记入第二课堂“劳动</w:t>
      </w:r>
      <w:r>
        <w:rPr>
          <w:rFonts w:hint="eastAsia" w:ascii="Times New Roman" w:hAnsi="Times New Roman" w:eastAsia="仿宋_GB2312" w:cs="Times New Roman"/>
          <w:sz w:val="32"/>
          <w:szCs w:val="32"/>
        </w:rPr>
        <w:t>实践</w:t>
      </w:r>
      <w:r>
        <w:rPr>
          <w:rFonts w:ascii="Times New Roman" w:hAnsi="Times New Roman" w:eastAsia="仿宋_GB2312" w:cs="Times New Roman"/>
          <w:sz w:val="32"/>
          <w:szCs w:val="32"/>
        </w:rPr>
        <w:t>”模块，作为学生素质综合测评的重要依据。</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3.</w:t>
      </w:r>
      <w:r>
        <w:rPr>
          <w:rFonts w:hint="eastAsia" w:ascii="Times New Roman" w:hAnsi="Times New Roman" w:eastAsia="仿宋_GB2312" w:cs="Times New Roman"/>
          <w:b/>
          <w:bCs/>
          <w:sz w:val="32"/>
          <w:szCs w:val="32"/>
        </w:rPr>
        <w:t>生产劳动</w:t>
      </w:r>
      <w:r>
        <w:rPr>
          <w:rFonts w:ascii="Times New Roman" w:hAnsi="Times New Roman" w:eastAsia="仿宋_GB2312" w:cs="Times New Roman"/>
          <w:b/>
          <w:bCs/>
          <w:sz w:val="32"/>
          <w:szCs w:val="32"/>
        </w:rPr>
        <w:t>和</w:t>
      </w:r>
      <w:r>
        <w:rPr>
          <w:rFonts w:hint="eastAsia" w:ascii="Times New Roman" w:hAnsi="Times New Roman" w:eastAsia="仿宋_GB2312" w:cs="Times New Roman"/>
          <w:b/>
          <w:bCs/>
          <w:sz w:val="32"/>
          <w:szCs w:val="32"/>
        </w:rPr>
        <w:t>公益劳动</w:t>
      </w:r>
      <w:r>
        <w:rPr>
          <w:rFonts w:ascii="Times New Roman" w:hAnsi="Times New Roman" w:eastAsia="仿宋_GB2312" w:cs="Times New Roman"/>
          <w:b/>
          <w:bCs/>
          <w:sz w:val="32"/>
          <w:szCs w:val="32"/>
        </w:rPr>
        <w:t>评价。</w:t>
      </w:r>
      <w:r>
        <w:rPr>
          <w:rFonts w:hint="eastAsia" w:ascii="Times New Roman" w:hAnsi="Times New Roman" w:eastAsia="仿宋_GB2312" w:cs="Times New Roman"/>
          <w:sz w:val="32"/>
          <w:szCs w:val="32"/>
        </w:rPr>
        <w:t>生产劳动要</w:t>
      </w:r>
      <w:r>
        <w:rPr>
          <w:rFonts w:ascii="Times New Roman" w:hAnsi="Times New Roman" w:eastAsia="仿宋_GB2312" w:cs="Times New Roman"/>
          <w:sz w:val="32"/>
          <w:szCs w:val="32"/>
        </w:rPr>
        <w:t>充分考虑</w:t>
      </w:r>
      <w:r>
        <w:rPr>
          <w:rFonts w:hint="eastAsia" w:ascii="Times New Roman" w:hAnsi="Times New Roman" w:eastAsia="仿宋_GB2312" w:cs="Times New Roman"/>
          <w:sz w:val="32"/>
          <w:szCs w:val="32"/>
        </w:rPr>
        <w:t>学生参与劳动的主动性、劳动能力、</w:t>
      </w:r>
      <w:r>
        <w:rPr>
          <w:rFonts w:ascii="Times New Roman" w:hAnsi="Times New Roman" w:eastAsia="仿宋_GB2312" w:cs="Times New Roman"/>
          <w:sz w:val="32"/>
          <w:szCs w:val="32"/>
        </w:rPr>
        <w:t>劳动效果等情况，</w:t>
      </w:r>
      <w:r>
        <w:rPr>
          <w:rFonts w:hint="eastAsia" w:ascii="Times New Roman" w:hAnsi="Times New Roman" w:eastAsia="仿宋_GB2312" w:cs="Times New Roman"/>
          <w:sz w:val="32"/>
          <w:szCs w:val="32"/>
        </w:rPr>
        <w:t>要求学生</w:t>
      </w:r>
      <w:r>
        <w:rPr>
          <w:rFonts w:ascii="Times New Roman" w:hAnsi="Times New Roman" w:eastAsia="仿宋_GB2312" w:cs="Times New Roman"/>
          <w:sz w:val="32"/>
          <w:szCs w:val="32"/>
        </w:rPr>
        <w:t>填写《劳动教育实践报告》，由</w:t>
      </w:r>
      <w:r>
        <w:rPr>
          <w:rFonts w:hint="eastAsia" w:ascii="Times New Roman" w:hAnsi="Times New Roman" w:eastAsia="仿宋_GB2312" w:cs="Times New Roman"/>
          <w:sz w:val="32"/>
          <w:szCs w:val="32"/>
        </w:rPr>
        <w:t>学生</w:t>
      </w:r>
      <w:r>
        <w:rPr>
          <w:rFonts w:ascii="Times New Roman" w:hAnsi="Times New Roman" w:eastAsia="仿宋_GB2312" w:cs="Times New Roman"/>
          <w:sz w:val="32"/>
          <w:szCs w:val="32"/>
        </w:rPr>
        <w:t>所在</w:t>
      </w:r>
      <w:r>
        <w:rPr>
          <w:rFonts w:hint="eastAsia" w:ascii="Times New Roman" w:hAnsi="Times New Roman" w:eastAsia="仿宋_GB2312" w:cs="Times New Roman"/>
          <w:sz w:val="32"/>
          <w:szCs w:val="32"/>
          <w:lang w:eastAsia="zh-CN"/>
        </w:rPr>
        <w:t>学院</w:t>
      </w:r>
      <w:r>
        <w:rPr>
          <w:rFonts w:ascii="Times New Roman" w:hAnsi="Times New Roman" w:eastAsia="仿宋_GB2312" w:cs="Times New Roman"/>
          <w:sz w:val="32"/>
          <w:szCs w:val="32"/>
        </w:rPr>
        <w:t>进行评价；</w:t>
      </w:r>
      <w:r>
        <w:rPr>
          <w:rFonts w:hint="eastAsia" w:ascii="Times New Roman" w:hAnsi="Times New Roman" w:eastAsia="仿宋_GB2312" w:cs="Times New Roman"/>
          <w:sz w:val="32"/>
          <w:szCs w:val="32"/>
        </w:rPr>
        <w:t>公益劳动要</w:t>
      </w:r>
      <w:r>
        <w:rPr>
          <w:rFonts w:ascii="Times New Roman" w:hAnsi="Times New Roman" w:eastAsia="仿宋_GB2312" w:cs="Times New Roman"/>
          <w:sz w:val="32"/>
          <w:szCs w:val="32"/>
        </w:rPr>
        <w:t>充分考虑劳动时长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劳动成长</w:t>
      </w:r>
      <w:r>
        <w:rPr>
          <w:rFonts w:hint="eastAsia" w:ascii="Times New Roman" w:hAnsi="Times New Roman" w:eastAsia="仿宋_GB2312" w:cs="Times New Roman"/>
          <w:sz w:val="32"/>
          <w:szCs w:val="32"/>
        </w:rPr>
        <w:t>和劳动</w:t>
      </w:r>
      <w:r>
        <w:rPr>
          <w:rFonts w:ascii="Times New Roman" w:hAnsi="Times New Roman" w:eastAsia="仿宋_GB2312" w:cs="Times New Roman"/>
          <w:sz w:val="32"/>
          <w:szCs w:val="32"/>
        </w:rPr>
        <w:t>成效等方面，填写专业技能《劳动教育实践报告》，由学生所在</w:t>
      </w:r>
      <w:r>
        <w:rPr>
          <w:rFonts w:hint="eastAsia" w:ascii="Times New Roman" w:hAnsi="Times New Roman" w:eastAsia="仿宋_GB2312" w:cs="Times New Roman"/>
          <w:sz w:val="32"/>
          <w:szCs w:val="32"/>
          <w:lang w:eastAsia="zh-CN"/>
        </w:rPr>
        <w:t>学院</w:t>
      </w:r>
      <w:r>
        <w:rPr>
          <w:rFonts w:ascii="Times New Roman" w:hAnsi="Times New Roman" w:eastAsia="仿宋_GB2312" w:cs="Times New Roman"/>
          <w:sz w:val="32"/>
          <w:szCs w:val="32"/>
        </w:rPr>
        <w:t>进行评价。</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4.校外住宿学生劳动实践评价。</w:t>
      </w:r>
      <w:r>
        <w:rPr>
          <w:rFonts w:ascii="Times New Roman" w:hAnsi="Times New Roman" w:eastAsia="仿宋_GB2312" w:cs="Times New Roman"/>
          <w:sz w:val="32"/>
          <w:szCs w:val="32"/>
        </w:rPr>
        <w:t>对学生因校外住宿、长期校外实习等原因不能参加学校组织的</w:t>
      </w:r>
      <w:r>
        <w:rPr>
          <w:rFonts w:hint="eastAsia" w:ascii="Times New Roman" w:hAnsi="Times New Roman" w:eastAsia="仿宋_GB2312" w:cs="Times New Roman"/>
          <w:sz w:val="32"/>
          <w:szCs w:val="32"/>
        </w:rPr>
        <w:t>生活劳动</w:t>
      </w:r>
      <w:r>
        <w:rPr>
          <w:rFonts w:ascii="Times New Roman" w:hAnsi="Times New Roman" w:eastAsia="仿宋_GB2312" w:cs="Times New Roman"/>
          <w:sz w:val="32"/>
          <w:szCs w:val="32"/>
        </w:rPr>
        <w:t>环节，可通过提交</w:t>
      </w:r>
      <w:r>
        <w:rPr>
          <w:rFonts w:hint="eastAsia" w:ascii="Times New Roman" w:hAnsi="Times New Roman" w:eastAsia="仿宋_GB2312" w:cs="Times New Roman"/>
          <w:sz w:val="32"/>
          <w:szCs w:val="32"/>
        </w:rPr>
        <w:t>公益劳动相关的</w:t>
      </w:r>
      <w:r>
        <w:rPr>
          <w:rFonts w:ascii="Times New Roman" w:hAnsi="Times New Roman" w:eastAsia="仿宋_GB2312" w:cs="Times New Roman"/>
          <w:sz w:val="32"/>
          <w:szCs w:val="32"/>
        </w:rPr>
        <w:t>《劳动教育实践报告》，并由劳动证明人签署鉴定意见，</w:t>
      </w:r>
      <w:r>
        <w:rPr>
          <w:rFonts w:hint="eastAsia" w:ascii="Times New Roman" w:hAnsi="Times New Roman" w:eastAsia="仿宋_GB2312" w:cs="Times New Roman"/>
          <w:sz w:val="32"/>
          <w:szCs w:val="32"/>
          <w:lang w:eastAsia="zh-CN"/>
        </w:rPr>
        <w:t>学院</w:t>
      </w:r>
      <w:r>
        <w:rPr>
          <w:rFonts w:ascii="Times New Roman" w:hAnsi="Times New Roman" w:eastAsia="仿宋_GB2312" w:cs="Times New Roman"/>
          <w:sz w:val="32"/>
          <w:szCs w:val="32"/>
        </w:rPr>
        <w:t>根据学生实践报告进行成绩记载、第二课堂星级评定。</w:t>
      </w:r>
    </w:p>
    <w:p>
      <w:pPr>
        <w:spacing w:line="56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六、加强劳动教育实践环节的组织实施</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1.加强组织领导。</w:t>
      </w:r>
      <w:r>
        <w:rPr>
          <w:rFonts w:ascii="Times New Roman" w:hAnsi="Times New Roman" w:eastAsia="仿宋_GB2312" w:cs="Times New Roman"/>
          <w:sz w:val="32"/>
          <w:szCs w:val="32"/>
        </w:rPr>
        <w:t>建立健全由学校分管领导任组长，相关职能部门、各</w:t>
      </w:r>
      <w:r>
        <w:rPr>
          <w:rFonts w:hint="eastAsia" w:ascii="Times New Roman" w:hAnsi="Times New Roman" w:eastAsia="仿宋_GB2312" w:cs="Times New Roman"/>
          <w:sz w:val="32"/>
          <w:szCs w:val="32"/>
          <w:lang w:eastAsia="zh-CN"/>
        </w:rPr>
        <w:t>学院</w:t>
      </w:r>
      <w:r>
        <w:rPr>
          <w:rFonts w:ascii="Times New Roman" w:hAnsi="Times New Roman" w:eastAsia="仿宋_GB2312" w:cs="Times New Roman"/>
          <w:sz w:val="32"/>
          <w:szCs w:val="32"/>
        </w:rPr>
        <w:t>领导为成员的学生劳动教育实践环节工作领导小组，负责设计、实施、调整劳动教育实践环节内容，定期开展研讨，</w:t>
      </w:r>
      <w:r>
        <w:rPr>
          <w:rFonts w:hint="eastAsia" w:ascii="Times New Roman" w:hAnsi="Times New Roman" w:eastAsia="仿宋_GB2312" w:cs="Times New Roman"/>
          <w:sz w:val="32"/>
          <w:szCs w:val="32"/>
        </w:rPr>
        <w:t>建立劳动实践基地</w:t>
      </w:r>
      <w:r>
        <w:rPr>
          <w:rFonts w:ascii="Times New Roman" w:hAnsi="Times New Roman" w:eastAsia="仿宋_GB2312" w:cs="Times New Roman"/>
          <w:sz w:val="32"/>
          <w:szCs w:val="32"/>
        </w:rPr>
        <w:t>。</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2.加强宣传教育。</w:t>
      </w:r>
      <w:r>
        <w:rPr>
          <w:rFonts w:ascii="Times New Roman" w:hAnsi="Times New Roman" w:eastAsia="仿宋_GB2312" w:cs="Times New Roman"/>
          <w:sz w:val="32"/>
          <w:szCs w:val="32"/>
        </w:rPr>
        <w:t>加强学生劳动教育实践环节的必要性和重要性的教育引导，利用多种宣传形式</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活动发挥先进典型的示范引领作用，营造良好氛围。</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3.</w:t>
      </w:r>
      <w:r>
        <w:rPr>
          <w:rFonts w:hint="eastAsia" w:ascii="Times New Roman" w:hAnsi="Times New Roman" w:eastAsia="仿宋_GB2312" w:cs="Times New Roman"/>
          <w:b/>
          <w:bCs/>
          <w:sz w:val="32"/>
          <w:szCs w:val="32"/>
        </w:rPr>
        <w:t>提升育人效果</w:t>
      </w:r>
      <w:r>
        <w:rPr>
          <w:rFonts w:ascii="Times New Roman" w:hAnsi="Times New Roman" w:eastAsia="仿宋_GB2312" w:cs="Times New Roman"/>
          <w:b/>
          <w:bCs/>
          <w:sz w:val="32"/>
          <w:szCs w:val="32"/>
        </w:rPr>
        <w:t>。</w:t>
      </w:r>
      <w:r>
        <w:rPr>
          <w:rFonts w:ascii="Times New Roman" w:hAnsi="Times New Roman" w:eastAsia="仿宋_GB2312" w:cs="Times New Roman"/>
          <w:sz w:val="32"/>
          <w:szCs w:val="32"/>
        </w:rPr>
        <w:t>全体学生要深刻领会劳动教育实践育人的重要性，积极按照学校的部署参加实践活动，</w:t>
      </w:r>
      <w:r>
        <w:rPr>
          <w:rFonts w:hint="eastAsia" w:ascii="Times New Roman" w:hAnsi="Times New Roman" w:eastAsia="仿宋_GB2312" w:cs="Times New Roman"/>
          <w:sz w:val="32"/>
          <w:szCs w:val="32"/>
        </w:rPr>
        <w:t>通过劳动实践</w:t>
      </w:r>
      <w:r>
        <w:rPr>
          <w:rFonts w:ascii="Times New Roman" w:hAnsi="Times New Roman" w:eastAsia="仿宋_GB2312" w:cs="Times New Roman"/>
          <w:sz w:val="32"/>
          <w:szCs w:val="32"/>
        </w:rPr>
        <w:t>不断提升劳动素养</w:t>
      </w:r>
      <w:r>
        <w:rPr>
          <w:rFonts w:hint="eastAsia" w:ascii="Times New Roman" w:hAnsi="Times New Roman" w:eastAsia="仿宋_GB2312" w:cs="Times New Roman"/>
          <w:sz w:val="32"/>
          <w:szCs w:val="32"/>
        </w:rPr>
        <w:t>和劳动技能，助力自身发展和</w:t>
      </w:r>
      <w:r>
        <w:rPr>
          <w:rFonts w:ascii="Times New Roman" w:hAnsi="Times New Roman" w:eastAsia="仿宋_GB2312" w:cs="Times New Roman"/>
          <w:sz w:val="32"/>
          <w:szCs w:val="32"/>
        </w:rPr>
        <w:t>成长</w:t>
      </w:r>
      <w:r>
        <w:rPr>
          <w:rFonts w:hint="eastAsia" w:ascii="Times New Roman" w:hAnsi="Times New Roman" w:eastAsia="仿宋_GB2312" w:cs="Times New Roman"/>
          <w:sz w:val="32"/>
          <w:szCs w:val="32"/>
        </w:rPr>
        <w:t>成才</w:t>
      </w:r>
      <w:r>
        <w:rPr>
          <w:rFonts w:ascii="Times New Roman" w:hAnsi="Times New Roman" w:eastAsia="仿宋_GB2312" w:cs="Times New Roman"/>
          <w:sz w:val="32"/>
          <w:szCs w:val="32"/>
        </w:rPr>
        <w:t>。</w:t>
      </w:r>
    </w:p>
    <w:p>
      <w:pPr>
        <w:spacing w:line="560" w:lineRule="exact"/>
        <w:ind w:firstLine="643" w:firstLineChars="200"/>
        <w:rPr>
          <w:rFonts w:ascii="Times New Roman" w:hAnsi="Times New Roman" w:eastAsia="仿宋_GB2312" w:cs="Times New Roman"/>
          <w:sz w:val="30"/>
          <w:szCs w:val="30"/>
        </w:rPr>
      </w:pPr>
      <w:r>
        <w:rPr>
          <w:rFonts w:hint="eastAsia" w:ascii="Times New Roman" w:hAnsi="Times New Roman" w:eastAsia="仿宋_GB2312" w:cs="Times New Roman"/>
          <w:b/>
          <w:bCs/>
          <w:sz w:val="32"/>
          <w:szCs w:val="32"/>
        </w:rPr>
        <w:t>本方案适用于合肥校区本科生，研究生及宣城校区学生可参照执行。</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93"/>
    <w:rsid w:val="00001CED"/>
    <w:rsid w:val="0002334F"/>
    <w:rsid w:val="00082422"/>
    <w:rsid w:val="00086C95"/>
    <w:rsid w:val="00092BF0"/>
    <w:rsid w:val="00132422"/>
    <w:rsid w:val="001819F9"/>
    <w:rsid w:val="00185E6D"/>
    <w:rsid w:val="002451A3"/>
    <w:rsid w:val="00282157"/>
    <w:rsid w:val="002971CD"/>
    <w:rsid w:val="002C68D1"/>
    <w:rsid w:val="003A7AC9"/>
    <w:rsid w:val="003B5127"/>
    <w:rsid w:val="0046698B"/>
    <w:rsid w:val="004A3248"/>
    <w:rsid w:val="004C29F0"/>
    <w:rsid w:val="004D211C"/>
    <w:rsid w:val="004F2729"/>
    <w:rsid w:val="00516E1C"/>
    <w:rsid w:val="00543DBE"/>
    <w:rsid w:val="00546D11"/>
    <w:rsid w:val="00617692"/>
    <w:rsid w:val="00625E70"/>
    <w:rsid w:val="00632BB8"/>
    <w:rsid w:val="00660DCD"/>
    <w:rsid w:val="007236FD"/>
    <w:rsid w:val="008D3098"/>
    <w:rsid w:val="008E7533"/>
    <w:rsid w:val="00900ACB"/>
    <w:rsid w:val="00913E33"/>
    <w:rsid w:val="00936129"/>
    <w:rsid w:val="0094026B"/>
    <w:rsid w:val="0094062F"/>
    <w:rsid w:val="00953E8E"/>
    <w:rsid w:val="009B4763"/>
    <w:rsid w:val="009C469B"/>
    <w:rsid w:val="009F5440"/>
    <w:rsid w:val="00A24392"/>
    <w:rsid w:val="00A31079"/>
    <w:rsid w:val="00A501FF"/>
    <w:rsid w:val="00A55D6F"/>
    <w:rsid w:val="00AB15C6"/>
    <w:rsid w:val="00AC64D0"/>
    <w:rsid w:val="00B11875"/>
    <w:rsid w:val="00B23F86"/>
    <w:rsid w:val="00B62802"/>
    <w:rsid w:val="00B760E6"/>
    <w:rsid w:val="00B96493"/>
    <w:rsid w:val="00BA7AD9"/>
    <w:rsid w:val="00C55F28"/>
    <w:rsid w:val="00C81033"/>
    <w:rsid w:val="00CE0605"/>
    <w:rsid w:val="00D23949"/>
    <w:rsid w:val="00D7324A"/>
    <w:rsid w:val="00D87503"/>
    <w:rsid w:val="00E34BBA"/>
    <w:rsid w:val="00E36566"/>
    <w:rsid w:val="00E45AEA"/>
    <w:rsid w:val="00E916E7"/>
    <w:rsid w:val="00EA4949"/>
    <w:rsid w:val="00F24D5B"/>
    <w:rsid w:val="00FC4F4D"/>
    <w:rsid w:val="00FF49D8"/>
    <w:rsid w:val="03653A5A"/>
    <w:rsid w:val="062D7322"/>
    <w:rsid w:val="0B823E5A"/>
    <w:rsid w:val="10C920CB"/>
    <w:rsid w:val="167778F5"/>
    <w:rsid w:val="1B546E7C"/>
    <w:rsid w:val="1D9F053C"/>
    <w:rsid w:val="22AF63E4"/>
    <w:rsid w:val="22D879D3"/>
    <w:rsid w:val="2B6055E1"/>
    <w:rsid w:val="2C1902D8"/>
    <w:rsid w:val="328B67C0"/>
    <w:rsid w:val="354B4F30"/>
    <w:rsid w:val="39EB58F2"/>
    <w:rsid w:val="43C4169C"/>
    <w:rsid w:val="46715512"/>
    <w:rsid w:val="4A7F4745"/>
    <w:rsid w:val="55AF32F0"/>
    <w:rsid w:val="5B077318"/>
    <w:rsid w:val="5E7D40CF"/>
    <w:rsid w:val="6450739D"/>
    <w:rsid w:val="64903697"/>
    <w:rsid w:val="670F5E07"/>
    <w:rsid w:val="672A2EC1"/>
    <w:rsid w:val="68B11B74"/>
    <w:rsid w:val="699C7FE1"/>
    <w:rsid w:val="6A2B7C52"/>
    <w:rsid w:val="6A910F06"/>
    <w:rsid w:val="6EAB2BA9"/>
    <w:rsid w:val="710218DB"/>
    <w:rsid w:val="76E635FC"/>
    <w:rsid w:val="776E438D"/>
    <w:rsid w:val="7D4030A9"/>
    <w:rsid w:val="7E870F46"/>
    <w:rsid w:val="7FF57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customStyle="1" w:styleId="9">
    <w:name w:val="页眉 Char"/>
    <w:basedOn w:val="7"/>
    <w:link w:val="3"/>
    <w:qFormat/>
    <w:uiPriority w:val="0"/>
    <w:rPr>
      <w:rFonts w:asciiTheme="minorHAnsi" w:hAnsiTheme="minorHAnsi" w:eastAsiaTheme="minorEastAsia" w:cstheme="minorBidi"/>
      <w:kern w:val="2"/>
      <w:sz w:val="18"/>
      <w:szCs w:val="18"/>
    </w:rPr>
  </w:style>
  <w:style w:type="character" w:customStyle="1" w:styleId="10">
    <w:name w:val="页脚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3181</Words>
  <Characters>358</Characters>
  <Lines>2</Lines>
  <Paragraphs>7</Paragraphs>
  <TotalTime>3</TotalTime>
  <ScaleCrop>false</ScaleCrop>
  <LinksUpToDate>false</LinksUpToDate>
  <CharactersWithSpaces>3532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2021-07-19T04:36:00Z</dcterms:created>
  <dc:creator>user</dc:creator>
  <cp:lastModifiedBy>刘洋</cp:lastModifiedBy>
  <dcterms:modified xsi:type="dcterms:W3CDTF">2021-08-21T03:27:00Z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3F86F502D731420E8A47E68F31DF698F</vt:lpwstr>
  </property>
</Properties>
</file>