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0A" w:rsidRPr="0055680A" w:rsidRDefault="0055680A" w:rsidP="0055680A">
      <w:pPr>
        <w:snapToGrid w:val="0"/>
        <w:spacing w:line="560" w:lineRule="exact"/>
        <w:jc w:val="left"/>
        <w:rPr>
          <w:rFonts w:ascii="黑体" w:eastAsia="黑体" w:hAnsi="黑体" w:cs="宋体" w:hint="eastAsia"/>
          <w:color w:val="000000" w:themeColor="text1"/>
          <w:kern w:val="0"/>
          <w:sz w:val="32"/>
          <w:szCs w:val="32"/>
        </w:rPr>
      </w:pPr>
      <w:r w:rsidRPr="0055680A">
        <w:rPr>
          <w:rFonts w:ascii="黑体" w:eastAsia="黑体" w:hAnsi="黑体" w:cs="宋体" w:hint="eastAsia"/>
          <w:color w:val="000000" w:themeColor="text1"/>
          <w:kern w:val="0"/>
          <w:sz w:val="32"/>
          <w:szCs w:val="32"/>
        </w:rPr>
        <w:t>附件1</w:t>
      </w:r>
    </w:p>
    <w:p w:rsidR="00186DCD" w:rsidRPr="00C54C15" w:rsidRDefault="001163D6" w:rsidP="00186DCD">
      <w:pPr>
        <w:snapToGrid w:val="0"/>
        <w:spacing w:line="560" w:lineRule="exact"/>
        <w:ind w:firstLineChars="200" w:firstLine="720"/>
        <w:jc w:val="center"/>
        <w:rPr>
          <w:rFonts w:ascii="方正小标宋简体" w:eastAsia="方正小标宋简体" w:hAnsi="仿宋" w:cs="宋体"/>
          <w:color w:val="000000" w:themeColor="text1"/>
          <w:kern w:val="0"/>
          <w:sz w:val="36"/>
          <w:szCs w:val="32"/>
        </w:rPr>
      </w:pPr>
      <w:r w:rsidRPr="00C54C15">
        <w:rPr>
          <w:rFonts w:ascii="方正小标宋简体" w:eastAsia="方正小标宋简体" w:hAnsi="仿宋" w:cs="宋体" w:hint="eastAsia"/>
          <w:color w:val="000000" w:themeColor="text1"/>
          <w:kern w:val="0"/>
          <w:sz w:val="36"/>
          <w:szCs w:val="32"/>
        </w:rPr>
        <w:t>合肥工业大学</w:t>
      </w:r>
      <w:r w:rsidR="005A4CBA" w:rsidRPr="00C54C15">
        <w:rPr>
          <w:rFonts w:ascii="方正小标宋简体" w:eastAsia="方正小标宋简体" w:hAnsi="仿宋" w:cs="宋体" w:hint="eastAsia"/>
          <w:color w:val="000000" w:themeColor="text1"/>
          <w:kern w:val="0"/>
          <w:sz w:val="36"/>
          <w:szCs w:val="32"/>
        </w:rPr>
        <w:t>学生</w:t>
      </w:r>
      <w:r w:rsidRPr="00C54C15">
        <w:rPr>
          <w:rFonts w:ascii="方正小标宋简体" w:eastAsia="方正小标宋简体" w:hAnsi="仿宋" w:cs="宋体" w:hint="eastAsia"/>
          <w:color w:val="000000" w:themeColor="text1"/>
          <w:kern w:val="0"/>
          <w:sz w:val="36"/>
          <w:szCs w:val="32"/>
        </w:rPr>
        <w:t>思想政治教育</w:t>
      </w:r>
      <w:r w:rsidR="004A22E1" w:rsidRPr="00C54C15">
        <w:rPr>
          <w:rFonts w:ascii="方正小标宋简体" w:eastAsia="方正小标宋简体" w:hAnsi="仿宋" w:cs="宋体" w:hint="eastAsia"/>
          <w:color w:val="000000" w:themeColor="text1"/>
          <w:kern w:val="0"/>
          <w:sz w:val="36"/>
          <w:szCs w:val="32"/>
        </w:rPr>
        <w:t>人员</w:t>
      </w:r>
    </w:p>
    <w:p w:rsidR="001163D6" w:rsidRDefault="001163D6" w:rsidP="00186DCD">
      <w:pPr>
        <w:snapToGrid w:val="0"/>
        <w:spacing w:line="560" w:lineRule="exact"/>
        <w:ind w:firstLineChars="200" w:firstLine="720"/>
        <w:jc w:val="center"/>
        <w:rPr>
          <w:rFonts w:ascii="方正小标宋简体" w:eastAsia="方正小标宋简体" w:hAnsi="仿宋" w:cs="宋体"/>
          <w:color w:val="000000" w:themeColor="text1"/>
          <w:kern w:val="0"/>
          <w:sz w:val="36"/>
          <w:szCs w:val="32"/>
        </w:rPr>
      </w:pPr>
      <w:r w:rsidRPr="00C54C15">
        <w:rPr>
          <w:rFonts w:ascii="方正小标宋简体" w:eastAsia="方正小标宋简体" w:hAnsi="仿宋" w:cs="宋体" w:hint="eastAsia"/>
          <w:color w:val="000000" w:themeColor="text1"/>
          <w:kern w:val="0"/>
          <w:sz w:val="36"/>
          <w:szCs w:val="32"/>
        </w:rPr>
        <w:t>专业技术职务评聘工作办法</w:t>
      </w:r>
    </w:p>
    <w:p w:rsidR="00834C18" w:rsidRPr="00834C18" w:rsidRDefault="00834C18" w:rsidP="00186DCD">
      <w:pPr>
        <w:snapToGrid w:val="0"/>
        <w:spacing w:line="560" w:lineRule="exact"/>
        <w:ind w:firstLineChars="200" w:firstLine="720"/>
        <w:jc w:val="center"/>
        <w:rPr>
          <w:rFonts w:ascii="方正小标宋简体" w:eastAsia="方正小标宋简体" w:hAnsi="仿宋" w:cs="宋体"/>
          <w:color w:val="000000" w:themeColor="text1"/>
          <w:kern w:val="0"/>
          <w:sz w:val="36"/>
          <w:szCs w:val="32"/>
        </w:rPr>
      </w:pPr>
    </w:p>
    <w:p w:rsidR="001163D6" w:rsidRPr="00C54C15" w:rsidRDefault="001163D6" w:rsidP="005649CA">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根据中共中央</w:t>
      </w:r>
      <w:r w:rsidR="00D97AC4" w:rsidRPr="00C54C15">
        <w:rPr>
          <w:rFonts w:ascii="仿宋_GB2312" w:eastAsia="仿宋_GB2312" w:hAnsi="仿宋" w:cs="宋体" w:hint="eastAsia"/>
          <w:bCs/>
          <w:color w:val="000000" w:themeColor="text1"/>
          <w:kern w:val="0"/>
          <w:sz w:val="32"/>
          <w:szCs w:val="32"/>
        </w:rPr>
        <w:t>办公厅</w:t>
      </w:r>
      <w:r w:rsidR="009D18BF" w:rsidRPr="00C54C15">
        <w:rPr>
          <w:rFonts w:ascii="仿宋_GB2312" w:eastAsia="仿宋_GB2312" w:hAnsi="仿宋" w:cs="宋体" w:hint="eastAsia"/>
          <w:bCs/>
          <w:color w:val="000000" w:themeColor="text1"/>
          <w:kern w:val="0"/>
          <w:sz w:val="32"/>
          <w:szCs w:val="32"/>
        </w:rPr>
        <w:t xml:space="preserve"> </w:t>
      </w:r>
      <w:r w:rsidRPr="00C54C15">
        <w:rPr>
          <w:rFonts w:ascii="仿宋_GB2312" w:eastAsia="仿宋_GB2312" w:hAnsi="仿宋" w:cs="宋体" w:hint="eastAsia"/>
          <w:bCs/>
          <w:color w:val="000000" w:themeColor="text1"/>
          <w:kern w:val="0"/>
          <w:sz w:val="32"/>
          <w:szCs w:val="32"/>
        </w:rPr>
        <w:t>国务院</w:t>
      </w:r>
      <w:r w:rsidR="00D97AC4" w:rsidRPr="00C54C15">
        <w:rPr>
          <w:rFonts w:ascii="仿宋_GB2312" w:eastAsia="仿宋_GB2312" w:hAnsi="仿宋" w:cs="宋体" w:hint="eastAsia"/>
          <w:bCs/>
          <w:color w:val="000000" w:themeColor="text1"/>
          <w:kern w:val="0"/>
          <w:sz w:val="32"/>
          <w:szCs w:val="32"/>
        </w:rPr>
        <w:t>办公厅</w:t>
      </w:r>
      <w:r w:rsidRPr="00C54C15">
        <w:rPr>
          <w:rFonts w:ascii="仿宋_GB2312" w:eastAsia="仿宋_GB2312" w:hAnsi="仿宋" w:cs="宋体" w:hint="eastAsia"/>
          <w:bCs/>
          <w:color w:val="000000" w:themeColor="text1"/>
          <w:kern w:val="0"/>
          <w:sz w:val="32"/>
          <w:szCs w:val="32"/>
        </w:rPr>
        <w:t>《关于深化职称制度改革的意见》、人力资源社会保障部《职称评审管理暂行规定》、人力资源社会保障部</w:t>
      </w:r>
      <w:r w:rsidR="009D18BF" w:rsidRPr="00C54C15">
        <w:rPr>
          <w:rFonts w:ascii="仿宋_GB2312" w:eastAsia="仿宋_GB2312" w:hAnsi="仿宋" w:cs="宋体" w:hint="eastAsia"/>
          <w:bCs/>
          <w:color w:val="000000" w:themeColor="text1"/>
          <w:kern w:val="0"/>
          <w:sz w:val="32"/>
          <w:szCs w:val="32"/>
        </w:rPr>
        <w:t xml:space="preserve"> </w:t>
      </w:r>
      <w:r w:rsidRPr="00C54C15">
        <w:rPr>
          <w:rFonts w:ascii="仿宋_GB2312" w:eastAsia="仿宋_GB2312" w:hAnsi="仿宋" w:cs="宋体" w:hint="eastAsia"/>
          <w:bCs/>
          <w:color w:val="000000" w:themeColor="text1"/>
          <w:kern w:val="0"/>
          <w:sz w:val="32"/>
          <w:szCs w:val="32"/>
        </w:rPr>
        <w:t>教育部《关于深化高等学校教师职称制度改革的指导意见》以及《普通高等学校辅导员队伍建设规定》等文件精神，结合学校实际情况，特制订本办法。</w:t>
      </w:r>
    </w:p>
    <w:p w:rsidR="001163D6" w:rsidRPr="00C54C15" w:rsidRDefault="001163D6" w:rsidP="00186DCD">
      <w:pPr>
        <w:widowControl/>
        <w:spacing w:line="560" w:lineRule="exact"/>
        <w:ind w:firstLineChars="200" w:firstLine="643"/>
        <w:jc w:val="left"/>
        <w:rPr>
          <w:rFonts w:ascii="仿宋_GB2312" w:eastAsia="仿宋_GB2312" w:hAnsi="仿宋" w:cs="宋体"/>
          <w:b/>
          <w:bCs/>
          <w:color w:val="000000" w:themeColor="text1"/>
          <w:kern w:val="0"/>
          <w:sz w:val="32"/>
          <w:szCs w:val="32"/>
        </w:rPr>
      </w:pPr>
    </w:p>
    <w:p w:rsidR="001163D6" w:rsidRPr="00C54C15" w:rsidRDefault="001163D6" w:rsidP="00186DCD">
      <w:pPr>
        <w:widowControl/>
        <w:spacing w:line="560" w:lineRule="exact"/>
        <w:jc w:val="center"/>
        <w:rPr>
          <w:rFonts w:ascii="黑体" w:eastAsia="黑体" w:hAnsi="黑体" w:cs="宋体"/>
          <w:bCs/>
          <w:color w:val="000000" w:themeColor="text1"/>
          <w:kern w:val="0"/>
          <w:sz w:val="32"/>
          <w:szCs w:val="32"/>
        </w:rPr>
      </w:pPr>
      <w:r w:rsidRPr="00C54C15">
        <w:rPr>
          <w:rFonts w:ascii="黑体" w:eastAsia="黑体" w:hAnsi="黑体" w:cs="宋体" w:hint="eastAsia"/>
          <w:bCs/>
          <w:color w:val="000000" w:themeColor="text1"/>
          <w:kern w:val="0"/>
          <w:sz w:val="32"/>
          <w:szCs w:val="32"/>
        </w:rPr>
        <w:t>一、评聘原则</w:t>
      </w:r>
    </w:p>
    <w:p w:rsidR="001163D6" w:rsidRPr="00C54C15" w:rsidRDefault="001163D6" w:rsidP="005649CA">
      <w:pPr>
        <w:widowControl/>
        <w:snapToGrid w:val="0"/>
        <w:spacing w:line="560" w:lineRule="exact"/>
        <w:ind w:firstLineChars="200" w:firstLine="643"/>
        <w:rPr>
          <w:rFonts w:ascii="仿宋_GB2312" w:eastAsia="仿宋_GB2312" w:hAnsi="仿宋" w:cs="宋体"/>
          <w:bCs/>
          <w:color w:val="000000" w:themeColor="text1"/>
          <w:kern w:val="0"/>
          <w:sz w:val="32"/>
          <w:szCs w:val="32"/>
        </w:rPr>
      </w:pPr>
      <w:r w:rsidRPr="00C54C15">
        <w:rPr>
          <w:rFonts w:ascii="楷体_GB2312" w:eastAsia="楷体_GB2312" w:hAnsi="仿宋" w:cs="宋体" w:hint="eastAsia"/>
          <w:b/>
          <w:bCs/>
          <w:color w:val="000000" w:themeColor="text1"/>
          <w:kern w:val="0"/>
          <w:sz w:val="32"/>
          <w:szCs w:val="32"/>
        </w:rPr>
        <w:t>1</w:t>
      </w:r>
      <w:r w:rsidR="005428D3" w:rsidRPr="00C54C15">
        <w:rPr>
          <w:rFonts w:ascii="楷体_GB2312" w:eastAsia="楷体_GB2312" w:hAnsi="仿宋" w:cs="宋体" w:hint="eastAsia"/>
          <w:b/>
          <w:bCs/>
          <w:color w:val="000000" w:themeColor="text1"/>
          <w:kern w:val="0"/>
          <w:sz w:val="32"/>
          <w:szCs w:val="32"/>
        </w:rPr>
        <w:t>．</w:t>
      </w:r>
      <w:r w:rsidRPr="00C54C15">
        <w:rPr>
          <w:rFonts w:ascii="楷体_GB2312" w:eastAsia="楷体_GB2312" w:hAnsi="仿宋" w:cs="宋体" w:hint="eastAsia"/>
          <w:b/>
          <w:bCs/>
          <w:color w:val="000000" w:themeColor="text1"/>
          <w:kern w:val="0"/>
          <w:sz w:val="32"/>
          <w:szCs w:val="32"/>
        </w:rPr>
        <w:t>追求卓越。</w:t>
      </w:r>
      <w:r w:rsidRPr="00C54C15">
        <w:rPr>
          <w:rFonts w:ascii="仿宋_GB2312" w:eastAsia="仿宋_GB2312" w:hAnsi="仿宋" w:cs="宋体" w:hint="eastAsia"/>
          <w:bCs/>
          <w:color w:val="000000" w:themeColor="text1"/>
          <w:kern w:val="0"/>
          <w:sz w:val="32"/>
          <w:szCs w:val="32"/>
        </w:rPr>
        <w:t>职称评聘是“优中选优”的过程，我校发展目标和建设任务要求</w:t>
      </w:r>
      <w:r w:rsidR="00316AFD" w:rsidRPr="00C54C15">
        <w:rPr>
          <w:rFonts w:ascii="仿宋_GB2312" w:eastAsia="仿宋_GB2312" w:hAnsi="仿宋" w:cs="宋体" w:hint="eastAsia"/>
          <w:bCs/>
          <w:color w:val="000000" w:themeColor="text1"/>
          <w:kern w:val="0"/>
          <w:sz w:val="32"/>
          <w:szCs w:val="32"/>
        </w:rPr>
        <w:t>学生思想政治教育</w:t>
      </w:r>
      <w:r w:rsidR="00693E6D" w:rsidRPr="00C54C15">
        <w:rPr>
          <w:rFonts w:ascii="仿宋_GB2312" w:eastAsia="仿宋_GB2312" w:hAnsi="仿宋" w:cs="宋体" w:hint="eastAsia"/>
          <w:bCs/>
          <w:color w:val="000000" w:themeColor="text1"/>
          <w:kern w:val="0"/>
          <w:sz w:val="32"/>
          <w:szCs w:val="32"/>
        </w:rPr>
        <w:t>人员</w:t>
      </w:r>
      <w:r w:rsidRPr="00C54C15">
        <w:rPr>
          <w:rFonts w:ascii="仿宋_GB2312" w:eastAsia="仿宋_GB2312" w:hAnsi="仿宋" w:cs="宋体" w:hint="eastAsia"/>
          <w:bCs/>
          <w:color w:val="000000" w:themeColor="text1"/>
          <w:kern w:val="0"/>
          <w:sz w:val="32"/>
          <w:szCs w:val="32"/>
        </w:rPr>
        <w:t>在工作方面必须追求卓越。</w:t>
      </w:r>
    </w:p>
    <w:p w:rsidR="001163D6" w:rsidRPr="00C54C15" w:rsidRDefault="001163D6" w:rsidP="005649CA">
      <w:pPr>
        <w:widowControl/>
        <w:snapToGrid w:val="0"/>
        <w:spacing w:line="560" w:lineRule="exact"/>
        <w:ind w:firstLineChars="200" w:firstLine="643"/>
        <w:rPr>
          <w:rFonts w:ascii="仿宋_GB2312" w:eastAsia="仿宋_GB2312" w:hAnsi="仿宋" w:cs="宋体"/>
          <w:bCs/>
          <w:color w:val="000000" w:themeColor="text1"/>
          <w:kern w:val="0"/>
          <w:sz w:val="32"/>
          <w:szCs w:val="32"/>
        </w:rPr>
      </w:pPr>
      <w:r w:rsidRPr="00C54C15">
        <w:rPr>
          <w:rFonts w:ascii="楷体_GB2312" w:eastAsia="楷体_GB2312" w:hAnsi="仿宋" w:cs="宋体" w:hint="eastAsia"/>
          <w:b/>
          <w:bCs/>
          <w:color w:val="000000" w:themeColor="text1"/>
          <w:kern w:val="0"/>
          <w:sz w:val="32"/>
          <w:szCs w:val="32"/>
        </w:rPr>
        <w:t>2</w:t>
      </w:r>
      <w:r w:rsidR="005428D3" w:rsidRPr="00C54C15">
        <w:rPr>
          <w:rFonts w:ascii="楷体_GB2312" w:eastAsia="楷体_GB2312" w:hAnsi="仿宋" w:cs="宋体" w:hint="eastAsia"/>
          <w:b/>
          <w:bCs/>
          <w:color w:val="000000" w:themeColor="text1"/>
          <w:kern w:val="0"/>
          <w:sz w:val="32"/>
          <w:szCs w:val="32"/>
        </w:rPr>
        <w:t>．</w:t>
      </w:r>
      <w:r w:rsidRPr="00C54C15">
        <w:rPr>
          <w:rFonts w:ascii="楷体_GB2312" w:eastAsia="楷体_GB2312" w:hAnsi="仿宋" w:cs="宋体" w:hint="eastAsia"/>
          <w:b/>
          <w:bCs/>
          <w:color w:val="000000" w:themeColor="text1"/>
          <w:kern w:val="0"/>
          <w:sz w:val="32"/>
          <w:szCs w:val="32"/>
        </w:rPr>
        <w:t>强化绩效。</w:t>
      </w:r>
      <w:r w:rsidRPr="00C54C15">
        <w:rPr>
          <w:rFonts w:ascii="仿宋_GB2312" w:eastAsia="仿宋_GB2312" w:hAnsi="仿宋" w:cs="宋体" w:hint="eastAsia"/>
          <w:bCs/>
          <w:color w:val="000000" w:themeColor="text1"/>
          <w:kern w:val="0"/>
          <w:sz w:val="32"/>
          <w:szCs w:val="32"/>
        </w:rPr>
        <w:t>职称评聘对</w:t>
      </w:r>
      <w:r w:rsidR="00316AFD" w:rsidRPr="00C54C15">
        <w:rPr>
          <w:rFonts w:ascii="仿宋_GB2312" w:eastAsia="仿宋_GB2312" w:hAnsi="仿宋" w:cs="宋体" w:hint="eastAsia"/>
          <w:bCs/>
          <w:color w:val="000000" w:themeColor="text1"/>
          <w:kern w:val="0"/>
          <w:sz w:val="32"/>
          <w:szCs w:val="32"/>
        </w:rPr>
        <w:t>学生</w:t>
      </w:r>
      <w:r w:rsidRPr="00C54C15">
        <w:rPr>
          <w:rFonts w:ascii="仿宋_GB2312" w:eastAsia="仿宋_GB2312" w:hAnsi="仿宋" w:cs="宋体" w:hint="eastAsia"/>
          <w:bCs/>
          <w:color w:val="000000" w:themeColor="text1"/>
          <w:kern w:val="0"/>
          <w:sz w:val="32"/>
          <w:szCs w:val="32"/>
        </w:rPr>
        <w:t>思想政治教育</w:t>
      </w:r>
      <w:r w:rsidR="00693E6D" w:rsidRPr="00C54C15">
        <w:rPr>
          <w:rFonts w:ascii="仿宋_GB2312" w:eastAsia="仿宋_GB2312" w:hAnsi="仿宋" w:cs="宋体" w:hint="eastAsia"/>
          <w:bCs/>
          <w:color w:val="000000" w:themeColor="text1"/>
          <w:kern w:val="0"/>
          <w:sz w:val="32"/>
          <w:szCs w:val="32"/>
        </w:rPr>
        <w:t>人员</w:t>
      </w:r>
      <w:r w:rsidRPr="00C54C15">
        <w:rPr>
          <w:rFonts w:ascii="仿宋_GB2312" w:eastAsia="仿宋_GB2312" w:hAnsi="仿宋" w:cs="宋体" w:hint="eastAsia"/>
          <w:bCs/>
          <w:color w:val="000000" w:themeColor="text1"/>
          <w:kern w:val="0"/>
          <w:sz w:val="32"/>
          <w:szCs w:val="32"/>
        </w:rPr>
        <w:t>的工作不仅有“量”的基本要求，更注重“质”的评估。</w:t>
      </w:r>
    </w:p>
    <w:p w:rsidR="001163D6" w:rsidRPr="00C54C15" w:rsidRDefault="001163D6" w:rsidP="005649CA">
      <w:pPr>
        <w:widowControl/>
        <w:snapToGrid w:val="0"/>
        <w:spacing w:line="560" w:lineRule="exact"/>
        <w:ind w:firstLineChars="200" w:firstLine="643"/>
        <w:rPr>
          <w:rFonts w:ascii="仿宋_GB2312" w:eastAsia="仿宋_GB2312" w:hAnsi="仿宋" w:cs="宋体"/>
          <w:bCs/>
          <w:color w:val="000000" w:themeColor="text1"/>
          <w:kern w:val="0"/>
          <w:sz w:val="32"/>
          <w:szCs w:val="32"/>
        </w:rPr>
      </w:pPr>
      <w:r w:rsidRPr="00C54C15">
        <w:rPr>
          <w:rFonts w:ascii="楷体_GB2312" w:eastAsia="楷体_GB2312" w:hAnsi="仿宋" w:cs="宋体" w:hint="eastAsia"/>
          <w:b/>
          <w:bCs/>
          <w:color w:val="000000" w:themeColor="text1"/>
          <w:kern w:val="0"/>
          <w:sz w:val="32"/>
          <w:szCs w:val="32"/>
        </w:rPr>
        <w:t>3</w:t>
      </w:r>
      <w:r w:rsidR="005428D3" w:rsidRPr="00C54C15">
        <w:rPr>
          <w:rFonts w:ascii="楷体_GB2312" w:eastAsia="楷体_GB2312" w:hAnsi="仿宋" w:cs="宋体" w:hint="eastAsia"/>
          <w:b/>
          <w:bCs/>
          <w:color w:val="000000" w:themeColor="text1"/>
          <w:kern w:val="0"/>
          <w:sz w:val="32"/>
          <w:szCs w:val="32"/>
        </w:rPr>
        <w:t>．</w:t>
      </w:r>
      <w:r w:rsidRPr="00C54C15">
        <w:rPr>
          <w:rFonts w:ascii="楷体_GB2312" w:eastAsia="楷体_GB2312" w:hAnsi="仿宋" w:cs="宋体" w:hint="eastAsia"/>
          <w:b/>
          <w:bCs/>
          <w:color w:val="000000" w:themeColor="text1"/>
          <w:kern w:val="0"/>
          <w:sz w:val="32"/>
          <w:szCs w:val="32"/>
        </w:rPr>
        <w:t>公正透明。</w:t>
      </w:r>
      <w:r w:rsidRPr="00C54C15">
        <w:rPr>
          <w:rFonts w:ascii="仿宋_GB2312" w:eastAsia="仿宋_GB2312" w:hAnsi="仿宋" w:cs="宋体" w:hint="eastAsia"/>
          <w:bCs/>
          <w:color w:val="000000" w:themeColor="text1"/>
          <w:kern w:val="0"/>
          <w:sz w:val="32"/>
          <w:szCs w:val="32"/>
        </w:rPr>
        <w:t>积极发挥广大师生的监督作用，充分发挥各级学术委员会和正高人员的作用，是做好职称评聘工作的关键。</w:t>
      </w:r>
    </w:p>
    <w:p w:rsidR="001163D6" w:rsidRPr="00C54C15" w:rsidRDefault="001163D6" w:rsidP="00186DCD">
      <w:pPr>
        <w:widowControl/>
        <w:spacing w:line="560" w:lineRule="exact"/>
        <w:ind w:firstLineChars="200" w:firstLine="640"/>
        <w:jc w:val="left"/>
        <w:rPr>
          <w:rFonts w:ascii="仿宋_GB2312" w:eastAsia="仿宋_GB2312" w:hAnsi="仿宋" w:cs="宋体"/>
          <w:bCs/>
          <w:color w:val="000000" w:themeColor="text1"/>
          <w:kern w:val="0"/>
          <w:sz w:val="32"/>
          <w:szCs w:val="32"/>
        </w:rPr>
      </w:pPr>
    </w:p>
    <w:p w:rsidR="001163D6" w:rsidRPr="00C54C15" w:rsidRDefault="001163D6" w:rsidP="00186DCD">
      <w:pPr>
        <w:widowControl/>
        <w:spacing w:line="560" w:lineRule="exact"/>
        <w:jc w:val="center"/>
        <w:rPr>
          <w:rFonts w:ascii="黑体" w:eastAsia="黑体" w:hAnsi="黑体" w:cs="宋体"/>
          <w:bCs/>
          <w:color w:val="000000" w:themeColor="text1"/>
          <w:kern w:val="0"/>
          <w:sz w:val="32"/>
          <w:szCs w:val="32"/>
        </w:rPr>
      </w:pPr>
      <w:r w:rsidRPr="00C54C15">
        <w:rPr>
          <w:rFonts w:ascii="黑体" w:eastAsia="黑体" w:hAnsi="黑体" w:cs="宋体" w:hint="eastAsia"/>
          <w:bCs/>
          <w:color w:val="000000" w:themeColor="text1"/>
          <w:kern w:val="0"/>
          <w:sz w:val="32"/>
          <w:szCs w:val="32"/>
        </w:rPr>
        <w:t>二、评聘条件</w:t>
      </w:r>
    </w:p>
    <w:p w:rsidR="001163D6" w:rsidRPr="00C54C15" w:rsidRDefault="001163D6" w:rsidP="005649CA">
      <w:pPr>
        <w:autoSpaceDE w:val="0"/>
        <w:autoSpaceDN w:val="0"/>
        <w:adjustRightInd w:val="0"/>
        <w:spacing w:line="560" w:lineRule="exact"/>
        <w:ind w:firstLineChars="200" w:firstLine="643"/>
        <w:rPr>
          <w:rFonts w:ascii="楷体_GB2312" w:eastAsia="楷体_GB2312" w:hAnsi="仿宋" w:cs="宋体"/>
          <w:b/>
          <w:bCs/>
          <w:color w:val="000000" w:themeColor="text1"/>
          <w:kern w:val="0"/>
          <w:sz w:val="32"/>
          <w:szCs w:val="32"/>
        </w:rPr>
      </w:pPr>
      <w:r w:rsidRPr="00C54C15">
        <w:rPr>
          <w:rFonts w:ascii="楷体_GB2312" w:eastAsia="楷体_GB2312" w:hAnsi="仿宋" w:cs="宋体" w:hint="eastAsia"/>
          <w:b/>
          <w:bCs/>
          <w:color w:val="000000" w:themeColor="text1"/>
          <w:kern w:val="0"/>
          <w:sz w:val="32"/>
          <w:szCs w:val="32"/>
        </w:rPr>
        <w:t>（一）基本条件</w:t>
      </w:r>
    </w:p>
    <w:p w:rsidR="001163D6" w:rsidRPr="00C54C15" w:rsidRDefault="001163D6" w:rsidP="005649CA">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1</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遵守国家宪法和法律，贯彻党的教育方针，自觉践</w:t>
      </w:r>
      <w:r w:rsidRPr="00C54C15">
        <w:rPr>
          <w:rFonts w:ascii="仿宋_GB2312" w:eastAsia="仿宋_GB2312" w:hAnsi="仿宋" w:cs="宋体" w:hint="eastAsia"/>
          <w:bCs/>
          <w:color w:val="000000" w:themeColor="text1"/>
          <w:kern w:val="0"/>
          <w:sz w:val="32"/>
          <w:szCs w:val="32"/>
        </w:rPr>
        <w:lastRenderedPageBreak/>
        <w:t>行社会主义核心价值观，具有良好的思想政治素质和师德师风修养，以德立身，以德立学，以德施教，爱岗敬业，为人师表，教书育人。能够以“有理想信念、有道德情操、有扎实学识、有仁爱之心”作为思想和行动准则。</w:t>
      </w:r>
    </w:p>
    <w:p w:rsidR="00920F70" w:rsidRPr="00C54C15" w:rsidRDefault="001163D6" w:rsidP="005649CA">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2</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遵守学校各项规章制度，认真履行岗位职责</w:t>
      </w:r>
      <w:r w:rsidR="00920F70" w:rsidRPr="00C54C15">
        <w:rPr>
          <w:rFonts w:ascii="仿宋_GB2312" w:eastAsia="仿宋_GB2312" w:hAnsi="仿宋" w:cs="宋体" w:hint="eastAsia"/>
          <w:bCs/>
          <w:color w:val="000000" w:themeColor="text1"/>
          <w:kern w:val="0"/>
          <w:sz w:val="32"/>
          <w:szCs w:val="32"/>
        </w:rPr>
        <w:t>和义务</w:t>
      </w:r>
      <w:r w:rsidRPr="00C54C15">
        <w:rPr>
          <w:rFonts w:ascii="仿宋_GB2312" w:eastAsia="仿宋_GB2312" w:hAnsi="仿宋" w:cs="宋体" w:hint="eastAsia"/>
          <w:bCs/>
          <w:color w:val="000000" w:themeColor="text1"/>
          <w:kern w:val="0"/>
          <w:sz w:val="32"/>
          <w:szCs w:val="32"/>
        </w:rPr>
        <w:t>，积极参与学校和本单位的各项公益服务活动，</w:t>
      </w:r>
      <w:r w:rsidR="00920F70" w:rsidRPr="00C54C15">
        <w:rPr>
          <w:rFonts w:ascii="仿宋_GB2312" w:eastAsia="仿宋_GB2312" w:hAnsi="仿宋" w:cs="宋体" w:hint="eastAsia"/>
          <w:bCs/>
          <w:color w:val="000000" w:themeColor="text1"/>
          <w:kern w:val="0"/>
          <w:sz w:val="32"/>
          <w:szCs w:val="32"/>
        </w:rPr>
        <w:t>近三年年度考核为称职及以上。</w:t>
      </w:r>
    </w:p>
    <w:p w:rsidR="006C7D58" w:rsidRPr="00C54C15" w:rsidRDefault="006C7D58" w:rsidP="005649CA">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3</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具备相应的专业知识和教育教学能力，承担教育教学任务并达到考核要求，教学质量考核未达标者，不得申报高级专业技术职务评聘。</w:t>
      </w:r>
    </w:p>
    <w:p w:rsidR="0048391D" w:rsidRPr="00C54C15" w:rsidRDefault="006C7D58" w:rsidP="005649CA">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4</w:t>
      </w:r>
      <w:r w:rsidR="005428D3" w:rsidRPr="00C54C15">
        <w:rPr>
          <w:rFonts w:ascii="仿宋_GB2312" w:eastAsia="仿宋_GB2312" w:hAnsi="仿宋" w:cs="宋体" w:hint="eastAsia"/>
          <w:bCs/>
          <w:color w:val="000000" w:themeColor="text1"/>
          <w:kern w:val="0"/>
          <w:sz w:val="32"/>
          <w:szCs w:val="32"/>
        </w:rPr>
        <w:t>．</w:t>
      </w:r>
      <w:r w:rsidR="0048391D" w:rsidRPr="00C54C15">
        <w:rPr>
          <w:rFonts w:ascii="仿宋_GB2312" w:eastAsia="仿宋_GB2312" w:hAnsi="仿宋" w:cs="宋体" w:hint="eastAsia"/>
          <w:bCs/>
          <w:color w:val="000000" w:themeColor="text1"/>
          <w:kern w:val="0"/>
          <w:sz w:val="32"/>
          <w:szCs w:val="32"/>
        </w:rPr>
        <w:t>教学工作考评实行“一票否决制”。申报人员发生</w:t>
      </w:r>
      <w:r w:rsidR="001318F2" w:rsidRPr="00C54C15">
        <w:rPr>
          <w:rFonts w:ascii="仿宋_GB2312" w:eastAsia="仿宋_GB2312" w:hAnsi="仿宋" w:cs="宋体"/>
          <w:bCs/>
          <w:color w:val="000000" w:themeColor="text1"/>
          <w:kern w:val="0"/>
          <w:sz w:val="32"/>
          <w:szCs w:val="32"/>
        </w:rPr>
        <w:t>Ⅲ</w:t>
      </w:r>
      <w:r w:rsidR="0048391D" w:rsidRPr="00C54C15">
        <w:rPr>
          <w:rFonts w:ascii="仿宋_GB2312" w:eastAsia="仿宋_GB2312" w:hAnsi="仿宋" w:cs="宋体" w:hint="eastAsia"/>
          <w:bCs/>
          <w:color w:val="000000" w:themeColor="text1"/>
          <w:kern w:val="0"/>
          <w:sz w:val="32"/>
          <w:szCs w:val="32"/>
        </w:rPr>
        <w:t>级一般教学事故，至少不得申报当年度专业技术职务评聘；发生</w:t>
      </w:r>
      <w:r w:rsidR="001318F2" w:rsidRPr="00C54C15">
        <w:rPr>
          <w:rFonts w:ascii="仿宋_GB2312" w:eastAsia="仿宋_GB2312" w:hAnsi="仿宋" w:cs="宋体" w:hint="eastAsia"/>
          <w:bCs/>
          <w:color w:val="000000" w:themeColor="text1"/>
          <w:kern w:val="0"/>
          <w:sz w:val="32"/>
          <w:szCs w:val="32"/>
        </w:rPr>
        <w:t>Ⅱ</w:t>
      </w:r>
      <w:r w:rsidR="0048391D" w:rsidRPr="00C54C15">
        <w:rPr>
          <w:rFonts w:ascii="仿宋_GB2312" w:eastAsia="仿宋_GB2312" w:hAnsi="仿宋" w:cs="宋体" w:hint="eastAsia"/>
          <w:bCs/>
          <w:color w:val="000000" w:themeColor="text1"/>
          <w:kern w:val="0"/>
          <w:sz w:val="32"/>
          <w:szCs w:val="32"/>
        </w:rPr>
        <w:t>级较大教学事故，至少两个年度内不得申报专业技术职务评聘；发生</w:t>
      </w:r>
      <w:r w:rsidR="001318F2" w:rsidRPr="00C54C15">
        <w:rPr>
          <w:rFonts w:ascii="仿宋_GB2312" w:eastAsia="仿宋_GB2312" w:hAnsi="仿宋" w:cs="宋体" w:hint="eastAsia"/>
          <w:bCs/>
          <w:color w:val="000000" w:themeColor="text1"/>
          <w:kern w:val="0"/>
          <w:sz w:val="32"/>
          <w:szCs w:val="32"/>
        </w:rPr>
        <w:t>I</w:t>
      </w:r>
      <w:r w:rsidR="0048391D" w:rsidRPr="00C54C15">
        <w:rPr>
          <w:rFonts w:ascii="仿宋_GB2312" w:eastAsia="仿宋_GB2312" w:hAnsi="仿宋" w:cs="宋体" w:hint="eastAsia"/>
          <w:bCs/>
          <w:color w:val="000000" w:themeColor="text1"/>
          <w:kern w:val="0"/>
          <w:sz w:val="32"/>
          <w:szCs w:val="32"/>
        </w:rPr>
        <w:t>级重大教学事故，至少三个年度内不得申报专业技术职务评聘。</w:t>
      </w:r>
    </w:p>
    <w:p w:rsidR="006C7D58" w:rsidRPr="00C54C15" w:rsidRDefault="006C7D58" w:rsidP="005649CA">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5</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重大责任事故</w:t>
      </w:r>
      <w:r w:rsidR="001163D6" w:rsidRPr="00C54C15">
        <w:rPr>
          <w:rFonts w:ascii="仿宋_GB2312" w:eastAsia="仿宋_GB2312" w:hAnsi="仿宋" w:hint="eastAsia"/>
          <w:color w:val="000000" w:themeColor="text1"/>
          <w:sz w:val="32"/>
          <w:szCs w:val="32"/>
        </w:rPr>
        <w:t>实行“</w:t>
      </w:r>
      <w:r w:rsidR="001163D6" w:rsidRPr="00C54C15">
        <w:rPr>
          <w:rFonts w:ascii="仿宋_GB2312" w:eastAsia="仿宋_GB2312" w:hAnsi="仿宋" w:cs="宋体" w:hint="eastAsia"/>
          <w:bCs/>
          <w:color w:val="000000" w:themeColor="text1"/>
          <w:kern w:val="0"/>
          <w:sz w:val="32"/>
          <w:szCs w:val="32"/>
        </w:rPr>
        <w:t>一票否决制”</w:t>
      </w:r>
      <w:r w:rsidRPr="00C54C15">
        <w:rPr>
          <w:rFonts w:ascii="仿宋_GB2312" w:eastAsia="仿宋_GB2312" w:hAnsi="仿宋" w:cs="宋体" w:hint="eastAsia"/>
          <w:bCs/>
          <w:color w:val="000000" w:themeColor="text1"/>
          <w:kern w:val="0"/>
          <w:sz w:val="32"/>
          <w:szCs w:val="32"/>
        </w:rPr>
        <w:t>。</w:t>
      </w:r>
      <w:r w:rsidR="001163D6" w:rsidRPr="00C54C15">
        <w:rPr>
          <w:rFonts w:ascii="仿宋_GB2312" w:eastAsia="仿宋_GB2312" w:hAnsi="仿宋" w:cs="宋体" w:hint="eastAsia"/>
          <w:color w:val="000000" w:themeColor="text1"/>
          <w:kern w:val="0"/>
          <w:sz w:val="32"/>
          <w:szCs w:val="32"/>
        </w:rPr>
        <w:t>经学校认定</w:t>
      </w:r>
      <w:r w:rsidR="001163D6" w:rsidRPr="00C54C15">
        <w:rPr>
          <w:rFonts w:ascii="仿宋_GB2312" w:eastAsia="仿宋_GB2312" w:hAnsi="仿宋" w:cs="宋体" w:hint="eastAsia"/>
          <w:bCs/>
          <w:color w:val="000000" w:themeColor="text1"/>
          <w:kern w:val="0"/>
          <w:sz w:val="32"/>
          <w:szCs w:val="32"/>
        </w:rPr>
        <w:t>所负责的学生工作出现较大责任事故，在正常任职年限基础上延长3年方可申报高一级专业技术职务。</w:t>
      </w:r>
    </w:p>
    <w:p w:rsidR="001163D6" w:rsidRPr="00C54C15" w:rsidRDefault="006C7D58" w:rsidP="005649CA">
      <w:pPr>
        <w:widowControl/>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6</w:t>
      </w:r>
      <w:r w:rsidR="005428D3" w:rsidRPr="00C54C15">
        <w:rPr>
          <w:rFonts w:ascii="仿宋_GB2312" w:eastAsia="仿宋_GB2312" w:hAnsi="仿宋" w:cs="宋体" w:hint="eastAsia"/>
          <w:bCs/>
          <w:color w:val="000000" w:themeColor="text1"/>
          <w:kern w:val="0"/>
          <w:sz w:val="32"/>
          <w:szCs w:val="32"/>
        </w:rPr>
        <w:t>．</w:t>
      </w:r>
      <w:r w:rsidR="001163D6" w:rsidRPr="00C54C15">
        <w:rPr>
          <w:rFonts w:ascii="仿宋_GB2312" w:eastAsia="仿宋_GB2312" w:hAnsi="仿宋" w:cs="宋体" w:hint="eastAsia"/>
          <w:bCs/>
          <w:color w:val="000000" w:themeColor="text1"/>
          <w:kern w:val="0"/>
          <w:sz w:val="32"/>
          <w:szCs w:val="32"/>
        </w:rPr>
        <w:t>资历要求</w:t>
      </w:r>
    </w:p>
    <w:p w:rsidR="001163D6" w:rsidRPr="00C54C15" w:rsidRDefault="001163D6" w:rsidP="005649CA">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（1）</w:t>
      </w:r>
      <w:r w:rsidR="006C7D58" w:rsidRPr="00C54C15">
        <w:rPr>
          <w:rFonts w:ascii="仿宋_GB2312" w:eastAsia="仿宋_GB2312" w:hAnsi="仿宋" w:cs="宋体" w:hint="eastAsia"/>
          <w:bCs/>
          <w:color w:val="000000" w:themeColor="text1"/>
          <w:kern w:val="0"/>
          <w:sz w:val="32"/>
          <w:szCs w:val="32"/>
        </w:rPr>
        <w:t>助教</w:t>
      </w:r>
      <w:r w:rsidRPr="00C54C15">
        <w:rPr>
          <w:rFonts w:ascii="仿宋_GB2312" w:eastAsia="仿宋_GB2312" w:hAnsi="仿宋" w:cs="宋体" w:hint="eastAsia"/>
          <w:bCs/>
          <w:color w:val="000000" w:themeColor="text1"/>
          <w:kern w:val="0"/>
          <w:sz w:val="32"/>
          <w:szCs w:val="32"/>
        </w:rPr>
        <w:t>职务：具备硕士学位后从事大学生思想政治教育工作三个月且考核合格者；或具备大学本科学历或学士学位后从事大学生思想政治教育工作满一年且考核合格者，可直接聘任。</w:t>
      </w:r>
    </w:p>
    <w:p w:rsidR="001163D6" w:rsidRPr="00C54C15" w:rsidRDefault="001163D6" w:rsidP="005649CA">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lastRenderedPageBreak/>
        <w:t>（2）</w:t>
      </w:r>
      <w:r w:rsidR="006C7D58" w:rsidRPr="00C54C15">
        <w:rPr>
          <w:rFonts w:ascii="仿宋_GB2312" w:eastAsia="仿宋_GB2312" w:hAnsi="仿宋" w:cs="宋体" w:hint="eastAsia"/>
          <w:bCs/>
          <w:color w:val="000000" w:themeColor="text1"/>
          <w:kern w:val="0"/>
          <w:sz w:val="32"/>
          <w:szCs w:val="32"/>
        </w:rPr>
        <w:t>讲师</w:t>
      </w:r>
      <w:r w:rsidRPr="00C54C15">
        <w:rPr>
          <w:rFonts w:ascii="仿宋_GB2312" w:eastAsia="仿宋_GB2312" w:hAnsi="仿宋" w:cs="宋体" w:hint="eastAsia"/>
          <w:bCs/>
          <w:color w:val="000000" w:themeColor="text1"/>
          <w:kern w:val="0"/>
          <w:sz w:val="32"/>
          <w:szCs w:val="32"/>
        </w:rPr>
        <w:t>职务：具备博士学位且考核合格者，可直接聘任。</w:t>
      </w:r>
    </w:p>
    <w:p w:rsidR="001163D6" w:rsidRPr="00C54C15" w:rsidRDefault="001163D6" w:rsidP="005649CA">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具备硕士学位</w:t>
      </w:r>
      <w:r w:rsidR="00A3723B" w:rsidRPr="00C54C15">
        <w:rPr>
          <w:rFonts w:ascii="仿宋_GB2312" w:eastAsia="仿宋_GB2312" w:hAnsi="仿宋" w:cs="宋体" w:hint="eastAsia"/>
          <w:bCs/>
          <w:color w:val="000000" w:themeColor="text1"/>
          <w:kern w:val="0"/>
          <w:sz w:val="32"/>
          <w:szCs w:val="32"/>
        </w:rPr>
        <w:t>，担任</w:t>
      </w:r>
      <w:r w:rsidR="005146FD" w:rsidRPr="00C54C15">
        <w:rPr>
          <w:rFonts w:ascii="仿宋_GB2312" w:eastAsia="仿宋_GB2312" w:hAnsi="仿宋" w:cs="宋体" w:hint="eastAsia"/>
          <w:bCs/>
          <w:color w:val="000000" w:themeColor="text1"/>
          <w:kern w:val="0"/>
          <w:sz w:val="32"/>
          <w:szCs w:val="32"/>
        </w:rPr>
        <w:t>初级专业技术职务</w:t>
      </w:r>
      <w:r w:rsidR="00A3723B" w:rsidRPr="00C54C15">
        <w:rPr>
          <w:rFonts w:ascii="仿宋_GB2312" w:eastAsia="仿宋_GB2312" w:hAnsi="仿宋" w:cs="宋体" w:hint="eastAsia"/>
          <w:bCs/>
          <w:color w:val="000000" w:themeColor="text1"/>
          <w:kern w:val="0"/>
          <w:sz w:val="32"/>
          <w:szCs w:val="32"/>
        </w:rPr>
        <w:t>后</w:t>
      </w:r>
      <w:r w:rsidRPr="00C54C15">
        <w:rPr>
          <w:rFonts w:ascii="仿宋_GB2312" w:eastAsia="仿宋_GB2312" w:hAnsi="仿宋" w:cs="宋体" w:hint="eastAsia"/>
          <w:bCs/>
          <w:color w:val="000000" w:themeColor="text1"/>
          <w:kern w:val="0"/>
          <w:sz w:val="32"/>
          <w:szCs w:val="32"/>
        </w:rPr>
        <w:t>从事大学生思想政治教育工作</w:t>
      </w:r>
      <w:r w:rsidR="00A3723B" w:rsidRPr="00C54C15">
        <w:rPr>
          <w:rFonts w:ascii="仿宋_GB2312" w:eastAsia="仿宋_GB2312" w:hAnsi="仿宋" w:cs="宋体" w:hint="eastAsia"/>
          <w:bCs/>
          <w:color w:val="000000" w:themeColor="text1"/>
          <w:kern w:val="0"/>
          <w:sz w:val="32"/>
          <w:szCs w:val="32"/>
        </w:rPr>
        <w:t>满</w:t>
      </w:r>
      <w:r w:rsidRPr="00C54C15">
        <w:rPr>
          <w:rFonts w:ascii="仿宋_GB2312" w:eastAsia="仿宋_GB2312" w:hAnsi="仿宋" w:cs="宋体" w:hint="eastAsia"/>
          <w:bCs/>
          <w:color w:val="000000" w:themeColor="text1"/>
          <w:kern w:val="0"/>
          <w:sz w:val="32"/>
          <w:szCs w:val="32"/>
        </w:rPr>
        <w:t>两年或具备大学本科学历或学士学位</w:t>
      </w:r>
      <w:r w:rsidR="00A3723B" w:rsidRPr="00C54C15">
        <w:rPr>
          <w:rFonts w:ascii="仿宋_GB2312" w:eastAsia="仿宋_GB2312" w:hAnsi="仿宋" w:cs="宋体" w:hint="eastAsia"/>
          <w:bCs/>
          <w:color w:val="000000" w:themeColor="text1"/>
          <w:kern w:val="0"/>
          <w:sz w:val="32"/>
          <w:szCs w:val="32"/>
        </w:rPr>
        <w:t>，并</w:t>
      </w:r>
      <w:r w:rsidRPr="00C54C15">
        <w:rPr>
          <w:rFonts w:ascii="仿宋_GB2312" w:eastAsia="仿宋_GB2312" w:hAnsi="仿宋" w:cs="宋体" w:hint="eastAsia"/>
          <w:bCs/>
          <w:color w:val="000000" w:themeColor="text1"/>
          <w:kern w:val="0"/>
          <w:sz w:val="32"/>
          <w:szCs w:val="32"/>
        </w:rPr>
        <w:t>担任</w:t>
      </w:r>
      <w:r w:rsidR="005146FD" w:rsidRPr="00C54C15">
        <w:rPr>
          <w:rFonts w:ascii="仿宋_GB2312" w:eastAsia="仿宋_GB2312" w:hAnsi="仿宋" w:cs="宋体" w:hint="eastAsia"/>
          <w:bCs/>
          <w:color w:val="000000" w:themeColor="text1"/>
          <w:kern w:val="0"/>
          <w:sz w:val="32"/>
          <w:szCs w:val="32"/>
        </w:rPr>
        <w:t>初级专业技术职务</w:t>
      </w:r>
      <w:r w:rsidR="00A3723B" w:rsidRPr="00C54C15">
        <w:rPr>
          <w:rFonts w:ascii="仿宋_GB2312" w:eastAsia="仿宋_GB2312" w:hAnsi="仿宋" w:cs="宋体" w:hint="eastAsia"/>
          <w:bCs/>
          <w:color w:val="000000" w:themeColor="text1"/>
          <w:kern w:val="0"/>
          <w:sz w:val="32"/>
          <w:szCs w:val="32"/>
        </w:rPr>
        <w:t>满</w:t>
      </w:r>
      <w:r w:rsidRPr="00C54C15">
        <w:rPr>
          <w:rFonts w:ascii="仿宋_GB2312" w:eastAsia="仿宋_GB2312" w:hAnsi="仿宋" w:cs="宋体" w:hint="eastAsia"/>
          <w:bCs/>
          <w:color w:val="000000" w:themeColor="text1"/>
          <w:kern w:val="0"/>
          <w:sz w:val="32"/>
          <w:szCs w:val="32"/>
        </w:rPr>
        <w:t>四年，且近两年一直从事大学生思想政治教育工作，可申报评聘。</w:t>
      </w:r>
    </w:p>
    <w:p w:rsidR="001163D6" w:rsidRPr="00C54C15" w:rsidRDefault="001163D6" w:rsidP="005649CA">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（3）副</w:t>
      </w:r>
      <w:r w:rsidR="006C7D58" w:rsidRPr="00C54C15">
        <w:rPr>
          <w:rFonts w:ascii="仿宋_GB2312" w:eastAsia="仿宋_GB2312" w:hAnsi="仿宋" w:cs="宋体" w:hint="eastAsia"/>
          <w:bCs/>
          <w:color w:val="000000" w:themeColor="text1"/>
          <w:kern w:val="0"/>
          <w:sz w:val="32"/>
          <w:szCs w:val="32"/>
        </w:rPr>
        <w:t>教授</w:t>
      </w:r>
      <w:r w:rsidRPr="00C54C15">
        <w:rPr>
          <w:rFonts w:ascii="仿宋_GB2312" w:eastAsia="仿宋_GB2312" w:hAnsi="仿宋" w:cs="宋体" w:hint="eastAsia"/>
          <w:bCs/>
          <w:color w:val="000000" w:themeColor="text1"/>
          <w:kern w:val="0"/>
          <w:sz w:val="32"/>
          <w:szCs w:val="32"/>
        </w:rPr>
        <w:t>职务：现从事大学生思想政治教育工作且具有两年大学生思想政治教育工作经历。具备博士学位</w:t>
      </w:r>
      <w:r w:rsidR="00A3723B" w:rsidRPr="00C54C15">
        <w:rPr>
          <w:rFonts w:ascii="仿宋_GB2312" w:eastAsia="仿宋_GB2312" w:hAnsi="仿宋" w:cs="宋体" w:hint="eastAsia"/>
          <w:bCs/>
          <w:color w:val="000000" w:themeColor="text1"/>
          <w:kern w:val="0"/>
          <w:sz w:val="32"/>
          <w:szCs w:val="32"/>
        </w:rPr>
        <w:t>，并</w:t>
      </w:r>
      <w:r w:rsidRPr="00C54C15">
        <w:rPr>
          <w:rFonts w:ascii="仿宋_GB2312" w:eastAsia="仿宋_GB2312" w:hAnsi="仿宋" w:cs="宋体" w:hint="eastAsia"/>
          <w:bCs/>
          <w:color w:val="000000" w:themeColor="text1"/>
          <w:kern w:val="0"/>
          <w:sz w:val="32"/>
          <w:szCs w:val="32"/>
        </w:rPr>
        <w:t>担任</w:t>
      </w:r>
      <w:r w:rsidR="005146FD" w:rsidRPr="00C54C15">
        <w:rPr>
          <w:rFonts w:ascii="仿宋_GB2312" w:eastAsia="仿宋_GB2312" w:hAnsi="仿宋" w:cs="宋体" w:hint="eastAsia"/>
          <w:bCs/>
          <w:color w:val="000000" w:themeColor="text1"/>
          <w:kern w:val="0"/>
          <w:sz w:val="32"/>
          <w:szCs w:val="32"/>
        </w:rPr>
        <w:t>中级专业技术职务</w:t>
      </w:r>
      <w:r w:rsidR="00A3723B" w:rsidRPr="00C54C15">
        <w:rPr>
          <w:rFonts w:ascii="仿宋_GB2312" w:eastAsia="仿宋_GB2312" w:hAnsi="仿宋" w:cs="宋体" w:hint="eastAsia"/>
          <w:bCs/>
          <w:color w:val="000000" w:themeColor="text1"/>
          <w:kern w:val="0"/>
          <w:sz w:val="32"/>
          <w:szCs w:val="32"/>
        </w:rPr>
        <w:t>满</w:t>
      </w:r>
      <w:r w:rsidRPr="00C54C15">
        <w:rPr>
          <w:rFonts w:ascii="仿宋_GB2312" w:eastAsia="仿宋_GB2312" w:hAnsi="仿宋" w:cs="宋体" w:hint="eastAsia"/>
          <w:bCs/>
          <w:color w:val="000000" w:themeColor="text1"/>
          <w:kern w:val="0"/>
          <w:sz w:val="32"/>
          <w:szCs w:val="32"/>
        </w:rPr>
        <w:t>两年</w:t>
      </w:r>
      <w:r w:rsidR="00A3723B"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或具备大学本科及以上学历或学士及以上学位</w:t>
      </w:r>
      <w:r w:rsidR="00A3723B" w:rsidRPr="00C54C15">
        <w:rPr>
          <w:rFonts w:ascii="仿宋_GB2312" w:eastAsia="仿宋_GB2312" w:hAnsi="仿宋" w:cs="宋体" w:hint="eastAsia"/>
          <w:bCs/>
          <w:color w:val="000000" w:themeColor="text1"/>
          <w:kern w:val="0"/>
          <w:sz w:val="32"/>
          <w:szCs w:val="32"/>
        </w:rPr>
        <w:t>，并</w:t>
      </w:r>
      <w:r w:rsidRPr="00C54C15">
        <w:rPr>
          <w:rFonts w:ascii="仿宋_GB2312" w:eastAsia="仿宋_GB2312" w:hAnsi="仿宋" w:cs="宋体" w:hint="eastAsia"/>
          <w:bCs/>
          <w:color w:val="000000" w:themeColor="text1"/>
          <w:kern w:val="0"/>
          <w:sz w:val="32"/>
          <w:szCs w:val="32"/>
        </w:rPr>
        <w:t>担任</w:t>
      </w:r>
      <w:r w:rsidR="005146FD" w:rsidRPr="00C54C15">
        <w:rPr>
          <w:rFonts w:ascii="仿宋_GB2312" w:eastAsia="仿宋_GB2312" w:hAnsi="仿宋" w:cs="宋体" w:hint="eastAsia"/>
          <w:bCs/>
          <w:color w:val="000000" w:themeColor="text1"/>
          <w:kern w:val="0"/>
          <w:sz w:val="32"/>
          <w:szCs w:val="32"/>
        </w:rPr>
        <w:t>中级专业技术职务</w:t>
      </w:r>
      <w:r w:rsidR="00A3723B" w:rsidRPr="00C54C15">
        <w:rPr>
          <w:rFonts w:ascii="仿宋_GB2312" w:eastAsia="仿宋_GB2312" w:hAnsi="仿宋" w:cs="宋体" w:hint="eastAsia"/>
          <w:bCs/>
          <w:color w:val="000000" w:themeColor="text1"/>
          <w:kern w:val="0"/>
          <w:sz w:val="32"/>
          <w:szCs w:val="32"/>
        </w:rPr>
        <w:t>满</w:t>
      </w:r>
      <w:r w:rsidRPr="00C54C15">
        <w:rPr>
          <w:rFonts w:ascii="仿宋_GB2312" w:eastAsia="仿宋_GB2312" w:hAnsi="仿宋" w:cs="宋体" w:hint="eastAsia"/>
          <w:bCs/>
          <w:color w:val="000000" w:themeColor="text1"/>
          <w:kern w:val="0"/>
          <w:sz w:val="32"/>
          <w:szCs w:val="32"/>
        </w:rPr>
        <w:t>五年，可申报评聘。</w:t>
      </w:r>
    </w:p>
    <w:p w:rsidR="001163D6" w:rsidRPr="00C54C15" w:rsidRDefault="001163D6" w:rsidP="005649CA">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（4）</w:t>
      </w:r>
      <w:r w:rsidR="006C7D58" w:rsidRPr="00C54C15">
        <w:rPr>
          <w:rFonts w:ascii="仿宋_GB2312" w:eastAsia="仿宋_GB2312" w:hAnsi="仿宋" w:cs="宋体" w:hint="eastAsia"/>
          <w:bCs/>
          <w:color w:val="000000" w:themeColor="text1"/>
          <w:kern w:val="0"/>
          <w:sz w:val="32"/>
          <w:szCs w:val="32"/>
        </w:rPr>
        <w:t>教授</w:t>
      </w:r>
      <w:r w:rsidRPr="00C54C15">
        <w:rPr>
          <w:rFonts w:ascii="仿宋_GB2312" w:eastAsia="仿宋_GB2312" w:hAnsi="仿宋" w:cs="宋体" w:hint="eastAsia"/>
          <w:bCs/>
          <w:color w:val="000000" w:themeColor="text1"/>
          <w:kern w:val="0"/>
          <w:sz w:val="32"/>
          <w:szCs w:val="32"/>
        </w:rPr>
        <w:t>职务：现从事大学生思想政治教育工作且具有五年大学生思想政治教育工作经历。具备大学本科及以上学历或学士及以上学位</w:t>
      </w:r>
      <w:r w:rsidR="00A3723B" w:rsidRPr="00C54C15">
        <w:rPr>
          <w:rFonts w:ascii="仿宋_GB2312" w:eastAsia="仿宋_GB2312" w:hAnsi="仿宋" w:cs="宋体" w:hint="eastAsia"/>
          <w:bCs/>
          <w:color w:val="000000" w:themeColor="text1"/>
          <w:kern w:val="0"/>
          <w:sz w:val="32"/>
          <w:szCs w:val="32"/>
        </w:rPr>
        <w:t>，并</w:t>
      </w:r>
      <w:r w:rsidRPr="00C54C15">
        <w:rPr>
          <w:rFonts w:ascii="仿宋_GB2312" w:eastAsia="仿宋_GB2312" w:hAnsi="仿宋" w:cs="宋体" w:hint="eastAsia"/>
          <w:bCs/>
          <w:color w:val="000000" w:themeColor="text1"/>
          <w:kern w:val="0"/>
          <w:sz w:val="32"/>
          <w:szCs w:val="32"/>
        </w:rPr>
        <w:t>担任</w:t>
      </w:r>
      <w:r w:rsidR="005146FD" w:rsidRPr="00C54C15">
        <w:rPr>
          <w:rFonts w:ascii="仿宋_GB2312" w:eastAsia="仿宋_GB2312" w:hAnsi="仿宋" w:cs="宋体" w:hint="eastAsia"/>
          <w:bCs/>
          <w:color w:val="000000" w:themeColor="text1"/>
          <w:kern w:val="0"/>
          <w:sz w:val="32"/>
          <w:szCs w:val="32"/>
        </w:rPr>
        <w:t>副高级专业技术职务</w:t>
      </w:r>
      <w:r w:rsidR="00A3723B" w:rsidRPr="00C54C15">
        <w:rPr>
          <w:rFonts w:ascii="仿宋_GB2312" w:eastAsia="仿宋_GB2312" w:hAnsi="仿宋" w:cs="宋体" w:hint="eastAsia"/>
          <w:bCs/>
          <w:color w:val="000000" w:themeColor="text1"/>
          <w:kern w:val="0"/>
          <w:sz w:val="32"/>
          <w:szCs w:val="32"/>
        </w:rPr>
        <w:t>满</w:t>
      </w:r>
      <w:r w:rsidRPr="00C54C15">
        <w:rPr>
          <w:rFonts w:ascii="仿宋_GB2312" w:eastAsia="仿宋_GB2312" w:hAnsi="仿宋" w:cs="宋体" w:hint="eastAsia"/>
          <w:bCs/>
          <w:color w:val="000000" w:themeColor="text1"/>
          <w:kern w:val="0"/>
          <w:sz w:val="32"/>
          <w:szCs w:val="32"/>
        </w:rPr>
        <w:t xml:space="preserve">五年，可申报评聘。 </w:t>
      </w:r>
    </w:p>
    <w:p w:rsidR="001163D6" w:rsidRPr="00C54C15" w:rsidRDefault="001163D6" w:rsidP="005649CA">
      <w:pPr>
        <w:widowControl/>
        <w:snapToGrid w:val="0"/>
        <w:spacing w:line="560" w:lineRule="exact"/>
        <w:ind w:firstLineChars="200" w:firstLine="643"/>
        <w:rPr>
          <w:rFonts w:ascii="楷体_GB2312" w:eastAsia="楷体_GB2312" w:hAnsi="仿宋" w:cs="宋体"/>
          <w:b/>
          <w:bCs/>
          <w:color w:val="000000" w:themeColor="text1"/>
          <w:kern w:val="0"/>
          <w:sz w:val="32"/>
          <w:szCs w:val="32"/>
        </w:rPr>
      </w:pPr>
      <w:r w:rsidRPr="00C54C15">
        <w:rPr>
          <w:rFonts w:ascii="楷体_GB2312" w:eastAsia="楷体_GB2312" w:hAnsi="仿宋" w:cs="宋体" w:hint="eastAsia"/>
          <w:b/>
          <w:bCs/>
          <w:color w:val="000000" w:themeColor="text1"/>
          <w:kern w:val="0"/>
          <w:sz w:val="32"/>
          <w:szCs w:val="32"/>
        </w:rPr>
        <w:t>（二）基本业务条件</w:t>
      </w:r>
    </w:p>
    <w:p w:rsidR="001163D6" w:rsidRPr="00C54C15" w:rsidRDefault="001163D6" w:rsidP="005649CA">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具体见附件。</w:t>
      </w:r>
    </w:p>
    <w:p w:rsidR="001163D6" w:rsidRPr="00C54C15" w:rsidRDefault="001163D6" w:rsidP="00186DCD">
      <w:pPr>
        <w:autoSpaceDE w:val="0"/>
        <w:autoSpaceDN w:val="0"/>
        <w:adjustRightInd w:val="0"/>
        <w:spacing w:line="560" w:lineRule="exact"/>
        <w:ind w:firstLineChars="200" w:firstLine="643"/>
        <w:jc w:val="left"/>
        <w:rPr>
          <w:rFonts w:ascii="仿宋_GB2312" w:eastAsia="仿宋_GB2312" w:hAnsi="仿宋" w:cs="仿宋_GB2312"/>
          <w:b/>
          <w:bCs/>
          <w:color w:val="000000" w:themeColor="text1"/>
          <w:kern w:val="0"/>
          <w:sz w:val="32"/>
          <w:szCs w:val="32"/>
        </w:rPr>
      </w:pPr>
    </w:p>
    <w:p w:rsidR="001163D6" w:rsidRPr="00C54C15" w:rsidRDefault="001163D6" w:rsidP="00186DCD">
      <w:pPr>
        <w:widowControl/>
        <w:spacing w:line="560" w:lineRule="exact"/>
        <w:jc w:val="center"/>
        <w:rPr>
          <w:rFonts w:ascii="黑体" w:eastAsia="黑体" w:hAnsi="黑体" w:cs="宋体"/>
          <w:bCs/>
          <w:color w:val="000000" w:themeColor="text1"/>
          <w:kern w:val="0"/>
          <w:sz w:val="32"/>
          <w:szCs w:val="32"/>
        </w:rPr>
      </w:pPr>
      <w:r w:rsidRPr="00C54C15">
        <w:rPr>
          <w:rFonts w:ascii="黑体" w:eastAsia="黑体" w:hAnsi="黑体" w:cs="宋体" w:hint="eastAsia"/>
          <w:bCs/>
          <w:color w:val="000000" w:themeColor="text1"/>
          <w:kern w:val="0"/>
          <w:sz w:val="32"/>
          <w:szCs w:val="32"/>
        </w:rPr>
        <w:t>三、评聘组织</w:t>
      </w:r>
    </w:p>
    <w:p w:rsidR="001163D6" w:rsidRPr="00C54C15" w:rsidRDefault="001163D6" w:rsidP="005649CA">
      <w:pPr>
        <w:widowControl/>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1</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学校成立由校长担任组长、校党政领导班子成员组成的专业技术职务聘任工作领导小组，</w:t>
      </w:r>
      <w:r w:rsidR="00F1466F" w:rsidRPr="00C54C15">
        <w:rPr>
          <w:rFonts w:ascii="仿宋_GB2312" w:eastAsia="仿宋_GB2312" w:hAnsi="仿宋" w:cs="宋体" w:hint="eastAsia"/>
          <w:bCs/>
          <w:color w:val="000000" w:themeColor="text1"/>
          <w:kern w:val="0"/>
          <w:sz w:val="32"/>
          <w:szCs w:val="32"/>
        </w:rPr>
        <w:t>负责统筹开展</w:t>
      </w:r>
      <w:r w:rsidR="00693E6D" w:rsidRPr="00C54C15">
        <w:rPr>
          <w:rFonts w:ascii="仿宋_GB2312" w:eastAsia="仿宋_GB2312" w:hAnsi="仿宋" w:cs="宋体" w:hint="eastAsia"/>
          <w:bCs/>
          <w:color w:val="000000" w:themeColor="text1"/>
          <w:kern w:val="0"/>
          <w:sz w:val="32"/>
          <w:szCs w:val="32"/>
        </w:rPr>
        <w:t>学生思想政治教育人员</w:t>
      </w:r>
      <w:r w:rsidR="00F1466F" w:rsidRPr="00C54C15">
        <w:rPr>
          <w:rFonts w:ascii="仿宋_GB2312" w:eastAsia="仿宋_GB2312" w:hAnsi="仿宋" w:cs="宋体" w:hint="eastAsia"/>
          <w:bCs/>
          <w:color w:val="000000" w:themeColor="text1"/>
          <w:kern w:val="0"/>
          <w:sz w:val="32"/>
          <w:szCs w:val="32"/>
        </w:rPr>
        <w:t>专业技术职务评聘、审批拟聘人员名单等工作。</w:t>
      </w:r>
    </w:p>
    <w:p w:rsidR="001163D6" w:rsidRPr="00C54C15" w:rsidRDefault="001163D6" w:rsidP="005649CA">
      <w:pPr>
        <w:widowControl/>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lastRenderedPageBreak/>
        <w:t>2</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学校成立由校领导担任组长的专业技术职务评审工作小组，负责组织开展专业技术职务评聘的相关工作。</w:t>
      </w:r>
    </w:p>
    <w:p w:rsidR="001163D6" w:rsidRPr="00C54C15" w:rsidRDefault="001163D6" w:rsidP="005649CA">
      <w:pPr>
        <w:widowControl/>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3</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学校组建由校长担任主任的高级职称评审委员会，负责副高级、正高级专业技术职务的评审工作。评委由相关校领导、校学术委员会代表、正高级专家代表等组成，人数不少于25人且为单数。</w:t>
      </w:r>
    </w:p>
    <w:p w:rsidR="001163D6" w:rsidRPr="00C54C15" w:rsidRDefault="001163D6" w:rsidP="005649CA">
      <w:pPr>
        <w:widowControl/>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4</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学校组建高级职称评审分委员会（中初级职称评审委员会），负责副高级、正高级专业技术职务的推荐工作（中初级职称的评审工作）。评委由相关正高级专家代表等组成，人数不少于11人且为单数。</w:t>
      </w:r>
    </w:p>
    <w:p w:rsidR="001163D6" w:rsidRPr="00C54C15" w:rsidRDefault="001163D6" w:rsidP="005649CA">
      <w:pPr>
        <w:widowControl/>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5</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学校组织成立考评组，负责全校申报人员的资格审查、汇报答辩、择优推荐工作。</w:t>
      </w:r>
    </w:p>
    <w:p w:rsidR="001163D6" w:rsidRPr="00C54C15" w:rsidRDefault="001163D6" w:rsidP="00186DCD">
      <w:pPr>
        <w:widowControl/>
        <w:spacing w:line="560" w:lineRule="exact"/>
        <w:jc w:val="center"/>
        <w:rPr>
          <w:rFonts w:ascii="黑体" w:eastAsia="黑体" w:hAnsi="黑体" w:cs="宋体"/>
          <w:bCs/>
          <w:color w:val="000000" w:themeColor="text1"/>
          <w:kern w:val="0"/>
          <w:sz w:val="32"/>
          <w:szCs w:val="32"/>
        </w:rPr>
      </w:pPr>
      <w:r w:rsidRPr="00C54C15">
        <w:rPr>
          <w:rFonts w:ascii="黑体" w:eastAsia="黑体" w:hAnsi="黑体" w:cs="宋体" w:hint="eastAsia"/>
          <w:bCs/>
          <w:color w:val="000000" w:themeColor="text1"/>
          <w:kern w:val="0"/>
          <w:sz w:val="32"/>
          <w:szCs w:val="32"/>
        </w:rPr>
        <w:t>四、评聘程序</w:t>
      </w:r>
    </w:p>
    <w:p w:rsidR="00FF5CCD" w:rsidRPr="00C54C15" w:rsidRDefault="001163D6" w:rsidP="005649CA">
      <w:pPr>
        <w:autoSpaceDE w:val="0"/>
        <w:autoSpaceDN w:val="0"/>
        <w:adjustRightInd w:val="0"/>
        <w:spacing w:line="560" w:lineRule="exact"/>
        <w:ind w:firstLineChars="200" w:firstLine="640"/>
        <w:rPr>
          <w:rFonts w:ascii="仿宋_GB2312" w:eastAsia="仿宋_GB2312" w:hAnsi="仿宋" w:cs="仿宋_GB2312"/>
          <w:bCs/>
          <w:color w:val="000000" w:themeColor="text1"/>
          <w:kern w:val="0"/>
          <w:sz w:val="32"/>
          <w:szCs w:val="32"/>
        </w:rPr>
      </w:pPr>
      <w:r w:rsidRPr="00C54C15">
        <w:rPr>
          <w:rFonts w:ascii="仿宋_GB2312" w:eastAsia="仿宋_GB2312" w:hAnsi="仿宋" w:cs="仿宋_GB2312" w:hint="eastAsia"/>
          <w:bCs/>
          <w:color w:val="000000" w:themeColor="text1"/>
          <w:kern w:val="0"/>
          <w:sz w:val="32"/>
          <w:szCs w:val="32"/>
        </w:rPr>
        <w:t>1</w:t>
      </w:r>
      <w:r w:rsidR="005428D3" w:rsidRPr="00C54C15">
        <w:rPr>
          <w:rFonts w:ascii="仿宋_GB2312" w:eastAsia="仿宋_GB2312" w:hAnsi="仿宋" w:cs="仿宋_GB2312" w:hint="eastAsia"/>
          <w:bCs/>
          <w:color w:val="000000" w:themeColor="text1"/>
          <w:kern w:val="0"/>
          <w:sz w:val="32"/>
          <w:szCs w:val="32"/>
        </w:rPr>
        <w:t>．</w:t>
      </w:r>
      <w:r w:rsidRPr="00C54C15">
        <w:rPr>
          <w:rFonts w:ascii="仿宋_GB2312" w:eastAsia="仿宋_GB2312" w:hAnsi="仿宋" w:hint="eastAsia"/>
          <w:color w:val="000000" w:themeColor="text1"/>
          <w:sz w:val="32"/>
          <w:szCs w:val="32"/>
        </w:rPr>
        <w:t>人事部门向学校</w:t>
      </w:r>
      <w:r w:rsidRPr="00C54C15">
        <w:rPr>
          <w:rFonts w:ascii="仿宋_GB2312" w:eastAsia="仿宋_GB2312" w:hAnsi="仿宋" w:cs="宋体" w:hint="eastAsia"/>
          <w:bCs/>
          <w:color w:val="000000" w:themeColor="text1"/>
          <w:kern w:val="0"/>
          <w:sz w:val="32"/>
          <w:szCs w:val="32"/>
        </w:rPr>
        <w:t>专业技术职务评审工作小组提交</w:t>
      </w:r>
      <w:r w:rsidRPr="00C54C15">
        <w:rPr>
          <w:rFonts w:ascii="仿宋_GB2312" w:eastAsia="仿宋_GB2312" w:hAnsi="仿宋" w:hint="eastAsia"/>
          <w:color w:val="000000" w:themeColor="text1"/>
          <w:sz w:val="32"/>
          <w:szCs w:val="32"/>
        </w:rPr>
        <w:t>职称评聘方案，审议通过后组织相关工作。</w:t>
      </w:r>
    </w:p>
    <w:p w:rsidR="00EB1114" w:rsidRPr="00C54C15" w:rsidRDefault="00FF5CCD" w:rsidP="005649CA">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hint="eastAsia"/>
          <w:color w:val="000000" w:themeColor="text1"/>
          <w:sz w:val="32"/>
          <w:szCs w:val="32"/>
        </w:rPr>
        <w:t>2</w:t>
      </w:r>
      <w:r w:rsidR="005428D3" w:rsidRPr="00C54C15">
        <w:rPr>
          <w:rFonts w:ascii="仿宋_GB2312" w:eastAsia="仿宋_GB2312" w:hAnsi="仿宋" w:hint="eastAsia"/>
          <w:color w:val="000000" w:themeColor="text1"/>
          <w:sz w:val="32"/>
          <w:szCs w:val="32"/>
        </w:rPr>
        <w:t>．</w:t>
      </w:r>
      <w:r w:rsidR="00462E01" w:rsidRPr="00C54C15">
        <w:rPr>
          <w:rFonts w:ascii="仿宋_GB2312" w:eastAsia="仿宋_GB2312" w:hAnsi="仿宋" w:hint="eastAsia"/>
          <w:color w:val="000000" w:themeColor="text1"/>
          <w:sz w:val="32"/>
          <w:szCs w:val="32"/>
        </w:rPr>
        <w:t>申请专业技术职务评聘</w:t>
      </w:r>
      <w:r w:rsidRPr="00C54C15">
        <w:rPr>
          <w:rFonts w:ascii="仿宋_GB2312" w:eastAsia="仿宋_GB2312" w:hAnsi="仿宋" w:hint="eastAsia"/>
          <w:color w:val="000000" w:themeColor="text1"/>
          <w:sz w:val="32"/>
          <w:szCs w:val="32"/>
        </w:rPr>
        <w:t>人员向所在单位提交申报材料，</w:t>
      </w:r>
      <w:r w:rsidR="00EB1114" w:rsidRPr="00C54C15">
        <w:rPr>
          <w:rFonts w:ascii="仿宋_GB2312" w:eastAsia="仿宋_GB2312" w:hAnsi="仿宋" w:hint="eastAsia"/>
          <w:color w:val="000000" w:themeColor="text1"/>
          <w:sz w:val="32"/>
          <w:szCs w:val="32"/>
        </w:rPr>
        <w:t>由所在单位</w:t>
      </w:r>
      <w:r w:rsidRPr="00C54C15">
        <w:rPr>
          <w:rFonts w:ascii="仿宋_GB2312" w:eastAsia="仿宋_GB2312" w:hAnsi="仿宋" w:hint="eastAsia"/>
          <w:color w:val="000000" w:themeColor="text1"/>
          <w:sz w:val="32"/>
          <w:szCs w:val="32"/>
        </w:rPr>
        <w:t>基层党支部和基层党委分别审查申报人员的师德师风表现，</w:t>
      </w:r>
      <w:r w:rsidRPr="00C54C15">
        <w:rPr>
          <w:rFonts w:ascii="仿宋_GB2312" w:eastAsia="仿宋_GB2312" w:hAnsi="仿宋" w:cs="宋体" w:hint="eastAsia"/>
          <w:bCs/>
          <w:color w:val="000000" w:themeColor="text1"/>
          <w:kern w:val="0"/>
          <w:sz w:val="32"/>
          <w:szCs w:val="32"/>
        </w:rPr>
        <w:t>将师德表现作为职称评审的首要条件，实行师德师风考核“一票否决制”</w:t>
      </w:r>
      <w:r w:rsidR="00EB1114" w:rsidRPr="00C54C15">
        <w:rPr>
          <w:rFonts w:ascii="仿宋_GB2312" w:eastAsia="仿宋_GB2312" w:hAnsi="仿宋" w:cs="宋体" w:hint="eastAsia"/>
          <w:bCs/>
          <w:color w:val="000000" w:themeColor="text1"/>
          <w:kern w:val="0"/>
          <w:sz w:val="32"/>
          <w:szCs w:val="32"/>
        </w:rPr>
        <w:t>；学校考评组对申请人材料进行审核，并公示不少于5个工作日。</w:t>
      </w:r>
    </w:p>
    <w:p w:rsidR="00FF5CCD" w:rsidRPr="00C54C15" w:rsidRDefault="00FF5CCD" w:rsidP="005649CA">
      <w:pPr>
        <w:widowControl/>
        <w:snapToGrid w:val="0"/>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3</w:t>
      </w:r>
      <w:r w:rsidR="005428D3" w:rsidRPr="00C54C15">
        <w:rPr>
          <w:rFonts w:ascii="仿宋_GB2312" w:eastAsia="仿宋_GB2312" w:hAnsi="仿宋" w:hint="eastAsia"/>
          <w:color w:val="000000" w:themeColor="text1"/>
          <w:sz w:val="32"/>
          <w:szCs w:val="32"/>
        </w:rPr>
        <w:t>．</w:t>
      </w:r>
      <w:r w:rsidRPr="00C54C15">
        <w:rPr>
          <w:rFonts w:ascii="仿宋_GB2312" w:eastAsia="仿宋_GB2312" w:hAnsi="仿宋" w:hint="eastAsia"/>
          <w:color w:val="000000" w:themeColor="text1"/>
          <w:sz w:val="32"/>
          <w:szCs w:val="32"/>
        </w:rPr>
        <w:t>党委教师工作部、人事处牵头组织对申报人员的材料进行复核审查。</w:t>
      </w:r>
    </w:p>
    <w:p w:rsidR="001163D6" w:rsidRPr="00C54C15" w:rsidRDefault="001163D6" w:rsidP="005649CA">
      <w:pPr>
        <w:widowControl/>
        <w:snapToGrid w:val="0"/>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4</w:t>
      </w:r>
      <w:r w:rsidR="005428D3" w:rsidRPr="00C54C15">
        <w:rPr>
          <w:rFonts w:ascii="仿宋_GB2312" w:eastAsia="仿宋_GB2312" w:hAnsi="仿宋" w:hint="eastAsia"/>
          <w:color w:val="000000" w:themeColor="text1"/>
          <w:sz w:val="32"/>
          <w:szCs w:val="32"/>
        </w:rPr>
        <w:t>．</w:t>
      </w:r>
      <w:r w:rsidR="00574C54" w:rsidRPr="00C54C15">
        <w:rPr>
          <w:rFonts w:ascii="仿宋_GB2312" w:eastAsia="仿宋_GB2312" w:hAnsi="仿宋" w:hint="eastAsia"/>
          <w:color w:val="000000" w:themeColor="text1"/>
          <w:sz w:val="32"/>
          <w:szCs w:val="32"/>
        </w:rPr>
        <w:t>申报</w:t>
      </w:r>
      <w:r w:rsidRPr="00C54C15">
        <w:rPr>
          <w:rFonts w:ascii="仿宋_GB2312" w:eastAsia="仿宋_GB2312" w:hAnsi="仿宋" w:hint="eastAsia"/>
          <w:color w:val="000000" w:themeColor="text1"/>
          <w:sz w:val="32"/>
          <w:szCs w:val="32"/>
        </w:rPr>
        <w:t>高级专业技术职务人员需进行代表性成果鉴定，成果形式多样,注重质量评价,鉴定结果当年有效。</w:t>
      </w:r>
    </w:p>
    <w:p w:rsidR="001163D6" w:rsidRPr="00C54C15" w:rsidRDefault="001163D6" w:rsidP="005649CA">
      <w:pPr>
        <w:widowControl/>
        <w:snapToGrid w:val="0"/>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lastRenderedPageBreak/>
        <w:t>5</w:t>
      </w:r>
      <w:r w:rsidR="005428D3" w:rsidRPr="00C54C15">
        <w:rPr>
          <w:rFonts w:ascii="仿宋_GB2312" w:eastAsia="仿宋_GB2312" w:hAnsi="仿宋" w:hint="eastAsia"/>
          <w:color w:val="000000" w:themeColor="text1"/>
          <w:sz w:val="32"/>
          <w:szCs w:val="32"/>
        </w:rPr>
        <w:t>．</w:t>
      </w:r>
      <w:r w:rsidRPr="00C54C15">
        <w:rPr>
          <w:rFonts w:ascii="仿宋_GB2312" w:eastAsia="仿宋_GB2312" w:hAnsi="仿宋" w:hint="eastAsia"/>
          <w:color w:val="000000" w:themeColor="text1"/>
          <w:sz w:val="32"/>
          <w:szCs w:val="32"/>
        </w:rPr>
        <w:t>学校</w:t>
      </w:r>
      <w:r w:rsidR="00EB1114" w:rsidRPr="00C54C15">
        <w:rPr>
          <w:rFonts w:ascii="仿宋_GB2312" w:eastAsia="仿宋_GB2312" w:hAnsi="仿宋" w:hint="eastAsia"/>
          <w:color w:val="000000" w:themeColor="text1"/>
          <w:sz w:val="32"/>
          <w:szCs w:val="32"/>
        </w:rPr>
        <w:t>考评组</w:t>
      </w:r>
      <w:r w:rsidRPr="00C54C15">
        <w:rPr>
          <w:rFonts w:ascii="仿宋_GB2312" w:eastAsia="仿宋_GB2312" w:hAnsi="仿宋" w:hint="eastAsia"/>
          <w:color w:val="000000" w:themeColor="text1"/>
          <w:sz w:val="32"/>
          <w:szCs w:val="32"/>
        </w:rPr>
        <w:t>组织</w:t>
      </w:r>
      <w:r w:rsidR="00230D8B" w:rsidRPr="00C54C15">
        <w:rPr>
          <w:rFonts w:ascii="仿宋_GB2312" w:eastAsia="仿宋_GB2312" w:hAnsi="仿宋" w:hint="eastAsia"/>
          <w:color w:val="000000" w:themeColor="text1"/>
          <w:sz w:val="32"/>
          <w:szCs w:val="32"/>
        </w:rPr>
        <w:t>申请晋升高级专业技术职务人员</w:t>
      </w:r>
      <w:r w:rsidRPr="00C54C15">
        <w:rPr>
          <w:rFonts w:ascii="仿宋_GB2312" w:eastAsia="仿宋_GB2312" w:hAnsi="仿宋" w:hint="eastAsia"/>
          <w:color w:val="000000" w:themeColor="text1"/>
          <w:sz w:val="32"/>
          <w:szCs w:val="32"/>
        </w:rPr>
        <w:t>进行汇报和答辩，并按人事部门下达的指标推荐并公示名单。</w:t>
      </w:r>
    </w:p>
    <w:p w:rsidR="001163D6" w:rsidRPr="00C54C15" w:rsidRDefault="001163D6" w:rsidP="005649CA">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hint="eastAsia"/>
          <w:color w:val="000000" w:themeColor="text1"/>
          <w:sz w:val="32"/>
          <w:szCs w:val="32"/>
        </w:rPr>
        <w:t>6</w:t>
      </w:r>
      <w:r w:rsidR="005428D3" w:rsidRPr="00C54C15">
        <w:rPr>
          <w:rFonts w:ascii="仿宋_GB2312" w:eastAsia="仿宋_GB2312" w:hAnsi="仿宋" w:hint="eastAsia"/>
          <w:color w:val="000000" w:themeColor="text1"/>
          <w:sz w:val="32"/>
          <w:szCs w:val="32"/>
        </w:rPr>
        <w:t>．</w:t>
      </w:r>
      <w:r w:rsidRPr="00C54C15">
        <w:rPr>
          <w:rFonts w:ascii="仿宋_GB2312" w:eastAsia="仿宋_GB2312" w:hAnsi="仿宋" w:hint="eastAsia"/>
          <w:color w:val="000000" w:themeColor="text1"/>
          <w:sz w:val="32"/>
          <w:szCs w:val="32"/>
        </w:rPr>
        <w:t>学校</w:t>
      </w:r>
      <w:r w:rsidR="00F1466F" w:rsidRPr="00C54C15">
        <w:rPr>
          <w:rFonts w:ascii="仿宋_GB2312" w:eastAsia="仿宋_GB2312" w:hAnsi="仿宋" w:cs="宋体" w:hint="eastAsia"/>
          <w:bCs/>
          <w:color w:val="000000" w:themeColor="text1"/>
          <w:kern w:val="0"/>
          <w:sz w:val="32"/>
          <w:szCs w:val="32"/>
        </w:rPr>
        <w:t>高级</w:t>
      </w:r>
      <w:r w:rsidRPr="00C54C15">
        <w:rPr>
          <w:rFonts w:ascii="仿宋_GB2312" w:eastAsia="仿宋_GB2312" w:hAnsi="仿宋" w:hint="eastAsia"/>
          <w:color w:val="000000" w:themeColor="text1"/>
          <w:sz w:val="32"/>
          <w:szCs w:val="32"/>
        </w:rPr>
        <w:t>职称</w:t>
      </w:r>
      <w:r w:rsidR="00F1466F" w:rsidRPr="00C54C15">
        <w:rPr>
          <w:rFonts w:ascii="仿宋_GB2312" w:eastAsia="仿宋_GB2312" w:hAnsi="仿宋" w:hint="eastAsia"/>
          <w:color w:val="000000" w:themeColor="text1"/>
          <w:sz w:val="32"/>
          <w:szCs w:val="32"/>
        </w:rPr>
        <w:t>评审</w:t>
      </w:r>
      <w:r w:rsidRPr="00C54C15">
        <w:rPr>
          <w:rFonts w:ascii="仿宋_GB2312" w:eastAsia="仿宋_GB2312" w:hAnsi="仿宋" w:hint="eastAsia"/>
          <w:color w:val="000000" w:themeColor="text1"/>
          <w:sz w:val="32"/>
          <w:szCs w:val="32"/>
        </w:rPr>
        <w:t>分委员会组织申请晋升人员汇报答辩，</w:t>
      </w:r>
      <w:r w:rsidR="00462E01" w:rsidRPr="00C54C15">
        <w:rPr>
          <w:rFonts w:ascii="仿宋_GB2312" w:eastAsia="仿宋_GB2312" w:hAnsi="仿宋" w:cs="宋体" w:hint="eastAsia"/>
          <w:bCs/>
          <w:color w:val="000000" w:themeColor="text1"/>
          <w:kern w:val="0"/>
          <w:sz w:val="32"/>
          <w:szCs w:val="32"/>
        </w:rPr>
        <w:t>并推荐晋升（转评）副教授、教授</w:t>
      </w:r>
      <w:r w:rsidRPr="00C54C15">
        <w:rPr>
          <w:rFonts w:ascii="仿宋_GB2312" w:eastAsia="仿宋_GB2312" w:hAnsi="仿宋" w:cs="宋体" w:hint="eastAsia"/>
          <w:bCs/>
          <w:color w:val="000000" w:themeColor="text1"/>
          <w:kern w:val="0"/>
          <w:sz w:val="32"/>
          <w:szCs w:val="32"/>
        </w:rPr>
        <w:t>人员名单。中初级专业技术职务的评审工作由学校中初级职称评审委员会组织开展。</w:t>
      </w:r>
    </w:p>
    <w:p w:rsidR="001163D6" w:rsidRPr="00C54C15" w:rsidRDefault="001163D6" w:rsidP="005649CA">
      <w:pPr>
        <w:widowControl/>
        <w:shd w:val="clear" w:color="auto" w:fill="FFFFFF"/>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7</w:t>
      </w:r>
      <w:r w:rsidR="005428D3" w:rsidRPr="00C54C15">
        <w:rPr>
          <w:rFonts w:ascii="仿宋_GB2312" w:eastAsia="仿宋_GB2312" w:hAnsi="仿宋" w:hint="eastAsia"/>
          <w:color w:val="000000" w:themeColor="text1"/>
          <w:sz w:val="32"/>
          <w:szCs w:val="32"/>
        </w:rPr>
        <w:t>．</w:t>
      </w:r>
      <w:r w:rsidR="00D97AC4" w:rsidRPr="00C54C15">
        <w:rPr>
          <w:rFonts w:ascii="仿宋_GB2312" w:eastAsia="仿宋_GB2312" w:hAnsi="仿宋" w:hint="eastAsia"/>
          <w:color w:val="000000" w:themeColor="text1"/>
          <w:sz w:val="32"/>
          <w:szCs w:val="32"/>
        </w:rPr>
        <w:t>学校高级职称评审委员会（出席评审会议的专家总数不少于高级职称评审委员会人数的2/3）对高级职称评审分委员会推荐的</w:t>
      </w:r>
      <w:r w:rsidR="00D97AC4" w:rsidRPr="00C54C15">
        <w:rPr>
          <w:rFonts w:ascii="仿宋_GB2312" w:eastAsia="仿宋_GB2312" w:hAnsi="仿宋" w:cs="宋体" w:hint="eastAsia"/>
          <w:bCs/>
          <w:color w:val="000000" w:themeColor="text1"/>
          <w:kern w:val="0"/>
          <w:sz w:val="32"/>
          <w:szCs w:val="32"/>
        </w:rPr>
        <w:t>人员进行评审，</w:t>
      </w:r>
      <w:r w:rsidR="00D97AC4" w:rsidRPr="00C54C15">
        <w:rPr>
          <w:rFonts w:ascii="仿宋_GB2312" w:eastAsia="仿宋_GB2312" w:hAnsi="仿宋" w:hint="eastAsia"/>
          <w:color w:val="000000" w:themeColor="text1"/>
          <w:sz w:val="32"/>
          <w:szCs w:val="32"/>
        </w:rPr>
        <w:t>采取少数服从多数的原则，在学校下达的指标内通过无记名投票表决，同意票数达到出席评审会议的评审专家总数2/3即为评审通过（未出席评审会议的专家不得委托他人投票或补充投票）。</w:t>
      </w:r>
    </w:p>
    <w:p w:rsidR="00EB1114" w:rsidRPr="00C54C15" w:rsidRDefault="00EB1114" w:rsidP="00EB1114">
      <w:pPr>
        <w:spacing w:line="54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color w:val="000000" w:themeColor="text1"/>
          <w:sz w:val="32"/>
          <w:szCs w:val="32"/>
        </w:rPr>
        <w:t>8．评审通过人员名单在全校范围内公示</w:t>
      </w:r>
      <w:r w:rsidRPr="00C54C15">
        <w:rPr>
          <w:rFonts w:ascii="仿宋_GB2312" w:eastAsia="仿宋_GB2312" w:hAnsi="仿宋" w:hint="eastAsia"/>
          <w:color w:val="000000" w:themeColor="text1"/>
          <w:sz w:val="32"/>
          <w:szCs w:val="32"/>
        </w:rPr>
        <w:t>不少于5个工作日</w:t>
      </w:r>
      <w:r w:rsidRPr="00C54C15">
        <w:rPr>
          <w:rFonts w:ascii="仿宋_GB2312" w:eastAsia="仿宋_GB2312" w:hAnsi="仿宋"/>
          <w:color w:val="000000" w:themeColor="text1"/>
          <w:sz w:val="32"/>
          <w:szCs w:val="32"/>
        </w:rPr>
        <w:t>，公示无异议者经学校专业技术职务聘任工作领导小组审批后，学校予以聘任。</w:t>
      </w:r>
    </w:p>
    <w:p w:rsidR="001163D6" w:rsidRPr="00C54C15" w:rsidRDefault="001163D6" w:rsidP="00186DCD">
      <w:pPr>
        <w:widowControl/>
        <w:snapToGrid w:val="0"/>
        <w:spacing w:line="560" w:lineRule="exact"/>
        <w:ind w:firstLineChars="200" w:firstLine="643"/>
        <w:jc w:val="center"/>
        <w:rPr>
          <w:rFonts w:ascii="仿宋_GB2312" w:eastAsia="仿宋_GB2312" w:hAnsi="仿宋" w:cs="宋体"/>
          <w:b/>
          <w:color w:val="000000" w:themeColor="text1"/>
          <w:kern w:val="0"/>
          <w:sz w:val="32"/>
          <w:szCs w:val="32"/>
        </w:rPr>
      </w:pPr>
    </w:p>
    <w:p w:rsidR="001163D6" w:rsidRPr="00C54C15" w:rsidRDefault="001163D6" w:rsidP="00186DCD">
      <w:pPr>
        <w:widowControl/>
        <w:spacing w:line="560" w:lineRule="exact"/>
        <w:jc w:val="center"/>
        <w:rPr>
          <w:rFonts w:ascii="黑体" w:eastAsia="黑体" w:hAnsi="黑体" w:cs="宋体"/>
          <w:bCs/>
          <w:color w:val="000000" w:themeColor="text1"/>
          <w:kern w:val="0"/>
          <w:sz w:val="32"/>
          <w:szCs w:val="32"/>
        </w:rPr>
      </w:pPr>
      <w:r w:rsidRPr="00C54C15">
        <w:rPr>
          <w:rFonts w:ascii="黑体" w:eastAsia="黑体" w:hAnsi="黑体" w:cs="宋体" w:hint="eastAsia"/>
          <w:bCs/>
          <w:color w:val="000000" w:themeColor="text1"/>
          <w:kern w:val="0"/>
          <w:sz w:val="32"/>
          <w:szCs w:val="32"/>
        </w:rPr>
        <w:t>五、附则</w:t>
      </w:r>
    </w:p>
    <w:p w:rsidR="004569F2" w:rsidRPr="00C54C15" w:rsidRDefault="001163D6" w:rsidP="005649CA">
      <w:pPr>
        <w:widowControl/>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t>1</w:t>
      </w:r>
      <w:r w:rsidR="005428D3" w:rsidRPr="00C54C15">
        <w:rPr>
          <w:rFonts w:ascii="仿宋_GB2312" w:eastAsia="仿宋_GB2312" w:hAnsi="仿宋" w:hint="eastAsia"/>
          <w:color w:val="000000" w:themeColor="text1"/>
          <w:sz w:val="32"/>
          <w:szCs w:val="32"/>
        </w:rPr>
        <w:t>．</w:t>
      </w:r>
      <w:r w:rsidRPr="00C54C15">
        <w:rPr>
          <w:rFonts w:ascii="仿宋_GB2312" w:eastAsia="仿宋_GB2312" w:hAnsi="仿宋" w:hint="eastAsia"/>
          <w:color w:val="000000" w:themeColor="text1"/>
          <w:sz w:val="32"/>
          <w:szCs w:val="32"/>
        </w:rPr>
        <w:t>专业技术职务评审实行回避制度。各级专业技术职务评审机构成员</w:t>
      </w:r>
      <w:r w:rsidR="00870C1F" w:rsidRPr="00C54C15">
        <w:rPr>
          <w:rFonts w:ascii="仿宋_GB2312" w:eastAsia="仿宋_GB2312" w:hAnsi="仿宋" w:hint="eastAsia"/>
          <w:color w:val="000000" w:themeColor="text1"/>
          <w:sz w:val="32"/>
          <w:szCs w:val="32"/>
        </w:rPr>
        <w:t>和工作人员</w:t>
      </w:r>
      <w:r w:rsidRPr="00C54C15">
        <w:rPr>
          <w:rFonts w:ascii="仿宋_GB2312" w:eastAsia="仿宋_GB2312" w:hAnsi="仿宋" w:hint="eastAsia"/>
          <w:color w:val="000000" w:themeColor="text1"/>
          <w:sz w:val="32"/>
          <w:szCs w:val="32"/>
        </w:rPr>
        <w:t>与申报人有夫妻关系、直系血亲关系、三代以内旁系血亲或近姻亲关系等有利害关系或者其他关系可能影响客观公正的，本人应予回避。</w:t>
      </w:r>
      <w:r w:rsidR="00D97AC4" w:rsidRPr="00C54C15">
        <w:rPr>
          <w:rFonts w:ascii="仿宋_GB2312" w:eastAsia="仿宋_GB2312" w:hAnsi="仿宋" w:hint="eastAsia"/>
          <w:color w:val="000000" w:themeColor="text1"/>
          <w:sz w:val="32"/>
          <w:szCs w:val="32"/>
        </w:rPr>
        <w:t>各学院（单位）、人事部门若发现有上述情形，应当通知评审专家和相关人员回避。</w:t>
      </w:r>
    </w:p>
    <w:p w:rsidR="00FF5CCD" w:rsidRPr="00C54C15" w:rsidRDefault="00FF5CCD" w:rsidP="005649CA">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sidRPr="00C54C15">
        <w:rPr>
          <w:rFonts w:ascii="仿宋_GB2312" w:eastAsia="仿宋_GB2312" w:hAnsi="仿宋" w:cs="宋体" w:hint="eastAsia"/>
          <w:bCs/>
          <w:color w:val="000000" w:themeColor="text1"/>
          <w:kern w:val="0"/>
          <w:sz w:val="32"/>
          <w:szCs w:val="32"/>
        </w:rPr>
        <w:t>2</w:t>
      </w:r>
      <w:r w:rsidR="005428D3" w:rsidRPr="00C54C15">
        <w:rPr>
          <w:rFonts w:ascii="仿宋_GB2312" w:eastAsia="仿宋_GB2312" w:hAnsi="仿宋" w:cs="宋体" w:hint="eastAsia"/>
          <w:bCs/>
          <w:color w:val="000000" w:themeColor="text1"/>
          <w:kern w:val="0"/>
          <w:sz w:val="32"/>
          <w:szCs w:val="32"/>
        </w:rPr>
        <w:t>．</w:t>
      </w:r>
      <w:r w:rsidRPr="00C54C15">
        <w:rPr>
          <w:rFonts w:ascii="仿宋_GB2312" w:eastAsia="仿宋_GB2312" w:hAnsi="仿宋" w:cs="宋体" w:hint="eastAsia"/>
          <w:bCs/>
          <w:color w:val="000000" w:themeColor="text1"/>
          <w:kern w:val="0"/>
          <w:sz w:val="32"/>
          <w:szCs w:val="32"/>
        </w:rPr>
        <w:t>因弄虚作假、学术不端等通过评审聘任的人员，撤销其评审聘任结果。</w:t>
      </w:r>
    </w:p>
    <w:p w:rsidR="001163D6" w:rsidRPr="00C54C15" w:rsidRDefault="00FF5CCD" w:rsidP="005649CA">
      <w:pPr>
        <w:widowControl/>
        <w:spacing w:line="560" w:lineRule="exact"/>
        <w:ind w:firstLineChars="200" w:firstLine="640"/>
        <w:rPr>
          <w:rFonts w:ascii="仿宋_GB2312" w:eastAsia="仿宋_GB2312" w:hAnsi="仿宋"/>
          <w:color w:val="000000" w:themeColor="text1"/>
          <w:sz w:val="32"/>
          <w:szCs w:val="32"/>
        </w:rPr>
      </w:pPr>
      <w:r w:rsidRPr="00C54C15">
        <w:rPr>
          <w:rFonts w:ascii="仿宋_GB2312" w:eastAsia="仿宋_GB2312" w:hAnsi="仿宋" w:hint="eastAsia"/>
          <w:color w:val="000000" w:themeColor="text1"/>
          <w:sz w:val="32"/>
          <w:szCs w:val="32"/>
        </w:rPr>
        <w:lastRenderedPageBreak/>
        <w:t>3</w:t>
      </w:r>
      <w:r w:rsidR="005428D3" w:rsidRPr="00C54C15">
        <w:rPr>
          <w:rFonts w:ascii="仿宋_GB2312" w:eastAsia="仿宋_GB2312" w:hAnsi="仿宋" w:hint="eastAsia"/>
          <w:color w:val="000000" w:themeColor="text1"/>
          <w:sz w:val="32"/>
          <w:szCs w:val="32"/>
        </w:rPr>
        <w:t>．</w:t>
      </w:r>
      <w:r w:rsidR="001163D6" w:rsidRPr="00C54C15">
        <w:rPr>
          <w:rFonts w:ascii="仿宋_GB2312" w:eastAsia="仿宋_GB2312" w:hAnsi="仿宋" w:hint="eastAsia"/>
          <w:color w:val="000000" w:themeColor="text1"/>
          <w:sz w:val="32"/>
          <w:szCs w:val="32"/>
        </w:rPr>
        <w:t>本办法从2020年度起执行，由人事处负责解释。</w:t>
      </w:r>
    </w:p>
    <w:p w:rsidR="001163D6" w:rsidRPr="00C54C15" w:rsidRDefault="001163D6" w:rsidP="005649CA">
      <w:pPr>
        <w:spacing w:line="560" w:lineRule="exact"/>
        <w:ind w:firstLineChars="200" w:firstLine="640"/>
        <w:rPr>
          <w:rFonts w:ascii="仿宋_GB2312" w:eastAsia="仿宋_GB2312" w:hAnsi="仿宋" w:cs="宋体"/>
          <w:bCs/>
          <w:color w:val="000000" w:themeColor="text1"/>
          <w:kern w:val="0"/>
          <w:sz w:val="32"/>
          <w:szCs w:val="32"/>
        </w:rPr>
      </w:pPr>
    </w:p>
    <w:sectPr w:rsidR="001163D6" w:rsidRPr="00C54C15" w:rsidSect="0091212F">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F19" w:rsidRDefault="00664F19">
      <w:r>
        <w:separator/>
      </w:r>
    </w:p>
  </w:endnote>
  <w:endnote w:type="continuationSeparator" w:id="0">
    <w:p w:rsidR="00664F19" w:rsidRDefault="00664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D6" w:rsidRDefault="00C07975">
    <w:pPr>
      <w:pStyle w:val="ab"/>
      <w:framePr w:wrap="around" w:vAnchor="text" w:hAnchor="margin" w:xAlign="center" w:y="1"/>
      <w:rPr>
        <w:rStyle w:val="a5"/>
      </w:rPr>
    </w:pPr>
    <w:r>
      <w:fldChar w:fldCharType="begin"/>
    </w:r>
    <w:r w:rsidR="001163D6">
      <w:rPr>
        <w:rStyle w:val="a5"/>
      </w:rPr>
      <w:instrText xml:space="preserve">PAGE  </w:instrText>
    </w:r>
    <w:r>
      <w:fldChar w:fldCharType="end"/>
    </w:r>
  </w:p>
  <w:p w:rsidR="001163D6" w:rsidRDefault="001163D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D6" w:rsidRDefault="00C07975">
    <w:pPr>
      <w:pStyle w:val="ab"/>
      <w:framePr w:wrap="around" w:vAnchor="text" w:hAnchor="margin" w:xAlign="center" w:y="1"/>
      <w:rPr>
        <w:rStyle w:val="a5"/>
      </w:rPr>
    </w:pPr>
    <w:r>
      <w:fldChar w:fldCharType="begin"/>
    </w:r>
    <w:r w:rsidR="001163D6">
      <w:rPr>
        <w:rStyle w:val="a5"/>
      </w:rPr>
      <w:instrText xml:space="preserve">PAGE  </w:instrText>
    </w:r>
    <w:r>
      <w:fldChar w:fldCharType="separate"/>
    </w:r>
    <w:r w:rsidR="0055680A">
      <w:rPr>
        <w:rStyle w:val="a5"/>
        <w:noProof/>
      </w:rPr>
      <w:t>1</w:t>
    </w:r>
    <w:r>
      <w:fldChar w:fldCharType="end"/>
    </w:r>
  </w:p>
  <w:p w:rsidR="001163D6" w:rsidRDefault="001163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F19" w:rsidRDefault="00664F19">
      <w:r>
        <w:separator/>
      </w:r>
    </w:p>
  </w:footnote>
  <w:footnote w:type="continuationSeparator" w:id="0">
    <w:p w:rsidR="00664F19" w:rsidRDefault="00664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D6" w:rsidRDefault="001163D6">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A91"/>
    <w:rsid w:val="000002A1"/>
    <w:rsid w:val="00001DF3"/>
    <w:rsid w:val="00003845"/>
    <w:rsid w:val="0000593A"/>
    <w:rsid w:val="00017A9E"/>
    <w:rsid w:val="00020996"/>
    <w:rsid w:val="000223F0"/>
    <w:rsid w:val="00023394"/>
    <w:rsid w:val="00026058"/>
    <w:rsid w:val="00026AC3"/>
    <w:rsid w:val="000343DB"/>
    <w:rsid w:val="00036786"/>
    <w:rsid w:val="000467FD"/>
    <w:rsid w:val="000504DF"/>
    <w:rsid w:val="00050E03"/>
    <w:rsid w:val="00051F49"/>
    <w:rsid w:val="0005350F"/>
    <w:rsid w:val="00053931"/>
    <w:rsid w:val="000646A2"/>
    <w:rsid w:val="00070775"/>
    <w:rsid w:val="00071691"/>
    <w:rsid w:val="00071B3B"/>
    <w:rsid w:val="000740BE"/>
    <w:rsid w:val="00076CEA"/>
    <w:rsid w:val="00077301"/>
    <w:rsid w:val="00077655"/>
    <w:rsid w:val="00084733"/>
    <w:rsid w:val="00085DED"/>
    <w:rsid w:val="000923B3"/>
    <w:rsid w:val="00092475"/>
    <w:rsid w:val="0009468F"/>
    <w:rsid w:val="00094F61"/>
    <w:rsid w:val="00095BFA"/>
    <w:rsid w:val="0009730A"/>
    <w:rsid w:val="000A142C"/>
    <w:rsid w:val="000A15A8"/>
    <w:rsid w:val="000A162B"/>
    <w:rsid w:val="000A3761"/>
    <w:rsid w:val="000A3D7D"/>
    <w:rsid w:val="000A6049"/>
    <w:rsid w:val="000A6BA5"/>
    <w:rsid w:val="000B06C0"/>
    <w:rsid w:val="000B1111"/>
    <w:rsid w:val="000B26C6"/>
    <w:rsid w:val="000B5B1A"/>
    <w:rsid w:val="000C30A2"/>
    <w:rsid w:val="000C5685"/>
    <w:rsid w:val="000C6CE0"/>
    <w:rsid w:val="000C7767"/>
    <w:rsid w:val="000D01B0"/>
    <w:rsid w:val="000D4272"/>
    <w:rsid w:val="000E0ABC"/>
    <w:rsid w:val="000E1E0A"/>
    <w:rsid w:val="000E1FB6"/>
    <w:rsid w:val="000E20B6"/>
    <w:rsid w:val="000E22EE"/>
    <w:rsid w:val="000E329C"/>
    <w:rsid w:val="000E46F8"/>
    <w:rsid w:val="000E62D8"/>
    <w:rsid w:val="000E721A"/>
    <w:rsid w:val="000F048D"/>
    <w:rsid w:val="000F147E"/>
    <w:rsid w:val="000F4579"/>
    <w:rsid w:val="000F4B44"/>
    <w:rsid w:val="000F6543"/>
    <w:rsid w:val="0010071E"/>
    <w:rsid w:val="00103952"/>
    <w:rsid w:val="00105A47"/>
    <w:rsid w:val="00105BD2"/>
    <w:rsid w:val="00111AAD"/>
    <w:rsid w:val="00112B3F"/>
    <w:rsid w:val="00112E78"/>
    <w:rsid w:val="00113D49"/>
    <w:rsid w:val="00114865"/>
    <w:rsid w:val="00115D75"/>
    <w:rsid w:val="001163D6"/>
    <w:rsid w:val="00116840"/>
    <w:rsid w:val="001206BA"/>
    <w:rsid w:val="00122A87"/>
    <w:rsid w:val="00123BA5"/>
    <w:rsid w:val="00124827"/>
    <w:rsid w:val="00125029"/>
    <w:rsid w:val="00125462"/>
    <w:rsid w:val="001300BB"/>
    <w:rsid w:val="00131891"/>
    <w:rsid w:val="001318F2"/>
    <w:rsid w:val="00131E47"/>
    <w:rsid w:val="00131F49"/>
    <w:rsid w:val="00134459"/>
    <w:rsid w:val="001344F2"/>
    <w:rsid w:val="00135215"/>
    <w:rsid w:val="00136400"/>
    <w:rsid w:val="00144E69"/>
    <w:rsid w:val="00144FB2"/>
    <w:rsid w:val="00151582"/>
    <w:rsid w:val="00151BA4"/>
    <w:rsid w:val="001544EE"/>
    <w:rsid w:val="00156177"/>
    <w:rsid w:val="001562B5"/>
    <w:rsid w:val="001562CB"/>
    <w:rsid w:val="0016144B"/>
    <w:rsid w:val="00161614"/>
    <w:rsid w:val="00161A91"/>
    <w:rsid w:val="001624FB"/>
    <w:rsid w:val="00165DAD"/>
    <w:rsid w:val="001678AF"/>
    <w:rsid w:val="00173EE2"/>
    <w:rsid w:val="00174882"/>
    <w:rsid w:val="00176438"/>
    <w:rsid w:val="0018427C"/>
    <w:rsid w:val="00184D34"/>
    <w:rsid w:val="00184F46"/>
    <w:rsid w:val="00186DCD"/>
    <w:rsid w:val="0018719A"/>
    <w:rsid w:val="001871FD"/>
    <w:rsid w:val="001873CD"/>
    <w:rsid w:val="00187D34"/>
    <w:rsid w:val="00192BE6"/>
    <w:rsid w:val="001A2B5B"/>
    <w:rsid w:val="001A3705"/>
    <w:rsid w:val="001A6D00"/>
    <w:rsid w:val="001A6DB5"/>
    <w:rsid w:val="001B12FB"/>
    <w:rsid w:val="001B57CD"/>
    <w:rsid w:val="001B5F41"/>
    <w:rsid w:val="001B7F08"/>
    <w:rsid w:val="001C1C8C"/>
    <w:rsid w:val="001C5F14"/>
    <w:rsid w:val="001C6538"/>
    <w:rsid w:val="001C7044"/>
    <w:rsid w:val="001C733B"/>
    <w:rsid w:val="001D24AE"/>
    <w:rsid w:val="001D4130"/>
    <w:rsid w:val="001D48BE"/>
    <w:rsid w:val="001D4DEB"/>
    <w:rsid w:val="001D70F0"/>
    <w:rsid w:val="001D7F92"/>
    <w:rsid w:val="001E0DC8"/>
    <w:rsid w:val="001E28EC"/>
    <w:rsid w:val="001E3506"/>
    <w:rsid w:val="001F1424"/>
    <w:rsid w:val="001F4BCB"/>
    <w:rsid w:val="002048EB"/>
    <w:rsid w:val="00206C95"/>
    <w:rsid w:val="00207929"/>
    <w:rsid w:val="00212380"/>
    <w:rsid w:val="002126D4"/>
    <w:rsid w:val="00212EE2"/>
    <w:rsid w:val="00214084"/>
    <w:rsid w:val="002173BE"/>
    <w:rsid w:val="00220D30"/>
    <w:rsid w:val="0022244E"/>
    <w:rsid w:val="002229AA"/>
    <w:rsid w:val="00223AFC"/>
    <w:rsid w:val="00224DE4"/>
    <w:rsid w:val="00225462"/>
    <w:rsid w:val="00230D8B"/>
    <w:rsid w:val="00234DEB"/>
    <w:rsid w:val="00236790"/>
    <w:rsid w:val="00236F2D"/>
    <w:rsid w:val="0024128B"/>
    <w:rsid w:val="002416BA"/>
    <w:rsid w:val="00243724"/>
    <w:rsid w:val="00244ED3"/>
    <w:rsid w:val="00246515"/>
    <w:rsid w:val="00246CFB"/>
    <w:rsid w:val="00250C61"/>
    <w:rsid w:val="00251BC4"/>
    <w:rsid w:val="002547B6"/>
    <w:rsid w:val="0025796A"/>
    <w:rsid w:val="00257DD5"/>
    <w:rsid w:val="00262B79"/>
    <w:rsid w:val="002635FB"/>
    <w:rsid w:val="0026365E"/>
    <w:rsid w:val="00263A3D"/>
    <w:rsid w:val="00265746"/>
    <w:rsid w:val="00266F0D"/>
    <w:rsid w:val="00270122"/>
    <w:rsid w:val="002749FE"/>
    <w:rsid w:val="002757A2"/>
    <w:rsid w:val="00276A11"/>
    <w:rsid w:val="00280EB0"/>
    <w:rsid w:val="002855FA"/>
    <w:rsid w:val="002861B5"/>
    <w:rsid w:val="00287631"/>
    <w:rsid w:val="00287658"/>
    <w:rsid w:val="00294604"/>
    <w:rsid w:val="002A0478"/>
    <w:rsid w:val="002A4498"/>
    <w:rsid w:val="002A52B8"/>
    <w:rsid w:val="002B3B57"/>
    <w:rsid w:val="002B44B1"/>
    <w:rsid w:val="002B4855"/>
    <w:rsid w:val="002B594E"/>
    <w:rsid w:val="002B5E06"/>
    <w:rsid w:val="002C032F"/>
    <w:rsid w:val="002C19D0"/>
    <w:rsid w:val="002C3424"/>
    <w:rsid w:val="002C3823"/>
    <w:rsid w:val="002C3FE7"/>
    <w:rsid w:val="002C50A6"/>
    <w:rsid w:val="002D0493"/>
    <w:rsid w:val="002D0C77"/>
    <w:rsid w:val="002D28F3"/>
    <w:rsid w:val="002D2C86"/>
    <w:rsid w:val="002D3310"/>
    <w:rsid w:val="002D7D41"/>
    <w:rsid w:val="002E05C1"/>
    <w:rsid w:val="002E16F7"/>
    <w:rsid w:val="002E25C3"/>
    <w:rsid w:val="002E3FC0"/>
    <w:rsid w:val="002E45CE"/>
    <w:rsid w:val="002E52FA"/>
    <w:rsid w:val="002E6122"/>
    <w:rsid w:val="002F1C18"/>
    <w:rsid w:val="002F66DA"/>
    <w:rsid w:val="003029B9"/>
    <w:rsid w:val="00307438"/>
    <w:rsid w:val="00314F2A"/>
    <w:rsid w:val="00316AFD"/>
    <w:rsid w:val="00317577"/>
    <w:rsid w:val="00317D80"/>
    <w:rsid w:val="00321E2E"/>
    <w:rsid w:val="003239D2"/>
    <w:rsid w:val="0032452B"/>
    <w:rsid w:val="00330A8B"/>
    <w:rsid w:val="003348E7"/>
    <w:rsid w:val="00335E2F"/>
    <w:rsid w:val="00335EE8"/>
    <w:rsid w:val="00343275"/>
    <w:rsid w:val="00344017"/>
    <w:rsid w:val="00345C47"/>
    <w:rsid w:val="0034601E"/>
    <w:rsid w:val="00350604"/>
    <w:rsid w:val="00350CE2"/>
    <w:rsid w:val="00351097"/>
    <w:rsid w:val="00354480"/>
    <w:rsid w:val="00357CF0"/>
    <w:rsid w:val="00361054"/>
    <w:rsid w:val="003612C6"/>
    <w:rsid w:val="00362C08"/>
    <w:rsid w:val="003635BA"/>
    <w:rsid w:val="00367BD3"/>
    <w:rsid w:val="00374930"/>
    <w:rsid w:val="003777B9"/>
    <w:rsid w:val="00382780"/>
    <w:rsid w:val="00385255"/>
    <w:rsid w:val="00385A58"/>
    <w:rsid w:val="00387E6D"/>
    <w:rsid w:val="003901CE"/>
    <w:rsid w:val="0039059F"/>
    <w:rsid w:val="00390C53"/>
    <w:rsid w:val="00393534"/>
    <w:rsid w:val="00397739"/>
    <w:rsid w:val="003A0FD2"/>
    <w:rsid w:val="003A4338"/>
    <w:rsid w:val="003A6B30"/>
    <w:rsid w:val="003A750C"/>
    <w:rsid w:val="003B07DB"/>
    <w:rsid w:val="003B0927"/>
    <w:rsid w:val="003B1B0A"/>
    <w:rsid w:val="003B221A"/>
    <w:rsid w:val="003B4C32"/>
    <w:rsid w:val="003C56E8"/>
    <w:rsid w:val="003C57E6"/>
    <w:rsid w:val="003D072A"/>
    <w:rsid w:val="003D0F31"/>
    <w:rsid w:val="003D450A"/>
    <w:rsid w:val="003D49AA"/>
    <w:rsid w:val="003D4BE7"/>
    <w:rsid w:val="003D5679"/>
    <w:rsid w:val="003D7656"/>
    <w:rsid w:val="003E3324"/>
    <w:rsid w:val="003E536D"/>
    <w:rsid w:val="003E64D4"/>
    <w:rsid w:val="003E702E"/>
    <w:rsid w:val="003E70C7"/>
    <w:rsid w:val="003F2BA8"/>
    <w:rsid w:val="003F4390"/>
    <w:rsid w:val="003F5AAE"/>
    <w:rsid w:val="003F6B5A"/>
    <w:rsid w:val="003F7468"/>
    <w:rsid w:val="00400FAB"/>
    <w:rsid w:val="0040429E"/>
    <w:rsid w:val="00404378"/>
    <w:rsid w:val="004044A1"/>
    <w:rsid w:val="00411B86"/>
    <w:rsid w:val="00411F0A"/>
    <w:rsid w:val="004139D7"/>
    <w:rsid w:val="00415FB5"/>
    <w:rsid w:val="004160ED"/>
    <w:rsid w:val="004172DF"/>
    <w:rsid w:val="0042237D"/>
    <w:rsid w:val="00422422"/>
    <w:rsid w:val="00425526"/>
    <w:rsid w:val="004304E8"/>
    <w:rsid w:val="00430912"/>
    <w:rsid w:val="00430AFA"/>
    <w:rsid w:val="004319E2"/>
    <w:rsid w:val="00433EBD"/>
    <w:rsid w:val="004354F3"/>
    <w:rsid w:val="00444E9C"/>
    <w:rsid w:val="00450A89"/>
    <w:rsid w:val="004520EC"/>
    <w:rsid w:val="004528EE"/>
    <w:rsid w:val="00452F98"/>
    <w:rsid w:val="004556E7"/>
    <w:rsid w:val="004569F2"/>
    <w:rsid w:val="00457839"/>
    <w:rsid w:val="00461153"/>
    <w:rsid w:val="004611A3"/>
    <w:rsid w:val="004625DE"/>
    <w:rsid w:val="00462E01"/>
    <w:rsid w:val="00465011"/>
    <w:rsid w:val="00466258"/>
    <w:rsid w:val="004723E5"/>
    <w:rsid w:val="00472BAA"/>
    <w:rsid w:val="00473C4F"/>
    <w:rsid w:val="00476B94"/>
    <w:rsid w:val="0048016B"/>
    <w:rsid w:val="004816B8"/>
    <w:rsid w:val="00483676"/>
    <w:rsid w:val="0048391D"/>
    <w:rsid w:val="0048484A"/>
    <w:rsid w:val="00485BF1"/>
    <w:rsid w:val="00490E0C"/>
    <w:rsid w:val="004972EF"/>
    <w:rsid w:val="004977CC"/>
    <w:rsid w:val="004A041C"/>
    <w:rsid w:val="004A0AA1"/>
    <w:rsid w:val="004A22E1"/>
    <w:rsid w:val="004A2C0F"/>
    <w:rsid w:val="004A40DC"/>
    <w:rsid w:val="004A5762"/>
    <w:rsid w:val="004A6268"/>
    <w:rsid w:val="004B0950"/>
    <w:rsid w:val="004B15D0"/>
    <w:rsid w:val="004B1F59"/>
    <w:rsid w:val="004B4BD5"/>
    <w:rsid w:val="004B5730"/>
    <w:rsid w:val="004B7A4F"/>
    <w:rsid w:val="004B7BDE"/>
    <w:rsid w:val="004C26E9"/>
    <w:rsid w:val="004C3B59"/>
    <w:rsid w:val="004C51E1"/>
    <w:rsid w:val="004C5622"/>
    <w:rsid w:val="004C671D"/>
    <w:rsid w:val="004C708F"/>
    <w:rsid w:val="004D0FD9"/>
    <w:rsid w:val="004D1740"/>
    <w:rsid w:val="004D179D"/>
    <w:rsid w:val="004D18E5"/>
    <w:rsid w:val="004D779F"/>
    <w:rsid w:val="004D7BF9"/>
    <w:rsid w:val="004E0EA1"/>
    <w:rsid w:val="004E73D3"/>
    <w:rsid w:val="004E7CF8"/>
    <w:rsid w:val="004F6DC7"/>
    <w:rsid w:val="004F6E80"/>
    <w:rsid w:val="0050061F"/>
    <w:rsid w:val="00502B41"/>
    <w:rsid w:val="005040E8"/>
    <w:rsid w:val="00504311"/>
    <w:rsid w:val="005046F9"/>
    <w:rsid w:val="005057CE"/>
    <w:rsid w:val="00510FA4"/>
    <w:rsid w:val="00511A81"/>
    <w:rsid w:val="005120CC"/>
    <w:rsid w:val="005142A2"/>
    <w:rsid w:val="005142D2"/>
    <w:rsid w:val="005146FD"/>
    <w:rsid w:val="00516AA5"/>
    <w:rsid w:val="005171BC"/>
    <w:rsid w:val="00517EB7"/>
    <w:rsid w:val="00520A3B"/>
    <w:rsid w:val="00520B49"/>
    <w:rsid w:val="00520B8D"/>
    <w:rsid w:val="0052171A"/>
    <w:rsid w:val="00524050"/>
    <w:rsid w:val="00526270"/>
    <w:rsid w:val="005266C5"/>
    <w:rsid w:val="00526C45"/>
    <w:rsid w:val="005273BA"/>
    <w:rsid w:val="005278D3"/>
    <w:rsid w:val="00530E0E"/>
    <w:rsid w:val="00530EFE"/>
    <w:rsid w:val="00532D69"/>
    <w:rsid w:val="00536ABA"/>
    <w:rsid w:val="00541274"/>
    <w:rsid w:val="005428D3"/>
    <w:rsid w:val="00542933"/>
    <w:rsid w:val="00543E16"/>
    <w:rsid w:val="00545510"/>
    <w:rsid w:val="00545584"/>
    <w:rsid w:val="0055423B"/>
    <w:rsid w:val="0055495B"/>
    <w:rsid w:val="005549A3"/>
    <w:rsid w:val="0055680A"/>
    <w:rsid w:val="00557138"/>
    <w:rsid w:val="005602CB"/>
    <w:rsid w:val="00562025"/>
    <w:rsid w:val="0056430B"/>
    <w:rsid w:val="005649CA"/>
    <w:rsid w:val="00564B64"/>
    <w:rsid w:val="00570916"/>
    <w:rsid w:val="00574C54"/>
    <w:rsid w:val="00575C4F"/>
    <w:rsid w:val="00576E3D"/>
    <w:rsid w:val="00577C33"/>
    <w:rsid w:val="00580ACF"/>
    <w:rsid w:val="00582C32"/>
    <w:rsid w:val="0058530F"/>
    <w:rsid w:val="00586849"/>
    <w:rsid w:val="0058708A"/>
    <w:rsid w:val="0058783B"/>
    <w:rsid w:val="0059209E"/>
    <w:rsid w:val="00596529"/>
    <w:rsid w:val="00596C41"/>
    <w:rsid w:val="00597435"/>
    <w:rsid w:val="005A063E"/>
    <w:rsid w:val="005A11E2"/>
    <w:rsid w:val="005A33A6"/>
    <w:rsid w:val="005A4CBA"/>
    <w:rsid w:val="005A4EDA"/>
    <w:rsid w:val="005A745B"/>
    <w:rsid w:val="005B200A"/>
    <w:rsid w:val="005B5EB5"/>
    <w:rsid w:val="005B6616"/>
    <w:rsid w:val="005C1BDF"/>
    <w:rsid w:val="005C422E"/>
    <w:rsid w:val="005C5E92"/>
    <w:rsid w:val="005C6376"/>
    <w:rsid w:val="005C69D1"/>
    <w:rsid w:val="005C6C74"/>
    <w:rsid w:val="005C7677"/>
    <w:rsid w:val="005C7B5E"/>
    <w:rsid w:val="005D6E6E"/>
    <w:rsid w:val="005E08E8"/>
    <w:rsid w:val="005E6BA8"/>
    <w:rsid w:val="005F0CED"/>
    <w:rsid w:val="005F167A"/>
    <w:rsid w:val="005F59E2"/>
    <w:rsid w:val="00602C64"/>
    <w:rsid w:val="006047CD"/>
    <w:rsid w:val="006071B9"/>
    <w:rsid w:val="00610232"/>
    <w:rsid w:val="00610252"/>
    <w:rsid w:val="00612C97"/>
    <w:rsid w:val="00612D45"/>
    <w:rsid w:val="006159C3"/>
    <w:rsid w:val="00615DF0"/>
    <w:rsid w:val="00617C4A"/>
    <w:rsid w:val="00617D86"/>
    <w:rsid w:val="00621716"/>
    <w:rsid w:val="006240DF"/>
    <w:rsid w:val="006252C0"/>
    <w:rsid w:val="00626495"/>
    <w:rsid w:val="0063044E"/>
    <w:rsid w:val="00633A0A"/>
    <w:rsid w:val="00633B5B"/>
    <w:rsid w:val="00633EFF"/>
    <w:rsid w:val="0063474B"/>
    <w:rsid w:val="0063567B"/>
    <w:rsid w:val="00636615"/>
    <w:rsid w:val="00636E55"/>
    <w:rsid w:val="00645981"/>
    <w:rsid w:val="006503F5"/>
    <w:rsid w:val="0065072A"/>
    <w:rsid w:val="00650F69"/>
    <w:rsid w:val="00655AFB"/>
    <w:rsid w:val="0066283F"/>
    <w:rsid w:val="00664479"/>
    <w:rsid w:val="00664795"/>
    <w:rsid w:val="00664C51"/>
    <w:rsid w:val="00664F19"/>
    <w:rsid w:val="00666886"/>
    <w:rsid w:val="006679AB"/>
    <w:rsid w:val="00676778"/>
    <w:rsid w:val="00677D7D"/>
    <w:rsid w:val="00687BD8"/>
    <w:rsid w:val="00690555"/>
    <w:rsid w:val="00690E92"/>
    <w:rsid w:val="00691EF8"/>
    <w:rsid w:val="00692486"/>
    <w:rsid w:val="006935E5"/>
    <w:rsid w:val="00693A91"/>
    <w:rsid w:val="00693E6D"/>
    <w:rsid w:val="006946B1"/>
    <w:rsid w:val="0069506F"/>
    <w:rsid w:val="00695535"/>
    <w:rsid w:val="006976BC"/>
    <w:rsid w:val="006A2C75"/>
    <w:rsid w:val="006A6C89"/>
    <w:rsid w:val="006A7FAB"/>
    <w:rsid w:val="006B03B7"/>
    <w:rsid w:val="006B44D4"/>
    <w:rsid w:val="006B7AB8"/>
    <w:rsid w:val="006C01CC"/>
    <w:rsid w:val="006C2997"/>
    <w:rsid w:val="006C3B95"/>
    <w:rsid w:val="006C3D26"/>
    <w:rsid w:val="006C74DD"/>
    <w:rsid w:val="006C7D58"/>
    <w:rsid w:val="006D185A"/>
    <w:rsid w:val="006D1F93"/>
    <w:rsid w:val="006D5163"/>
    <w:rsid w:val="006D5F48"/>
    <w:rsid w:val="006D75DD"/>
    <w:rsid w:val="006D78F6"/>
    <w:rsid w:val="006E09AB"/>
    <w:rsid w:val="006E34AB"/>
    <w:rsid w:val="006F410D"/>
    <w:rsid w:val="006F6A50"/>
    <w:rsid w:val="006F7333"/>
    <w:rsid w:val="006F76F6"/>
    <w:rsid w:val="006F79D3"/>
    <w:rsid w:val="006F7B0F"/>
    <w:rsid w:val="00700334"/>
    <w:rsid w:val="0070266A"/>
    <w:rsid w:val="00702C3B"/>
    <w:rsid w:val="00710250"/>
    <w:rsid w:val="00710796"/>
    <w:rsid w:val="0071183D"/>
    <w:rsid w:val="00714834"/>
    <w:rsid w:val="007208A6"/>
    <w:rsid w:val="007232A8"/>
    <w:rsid w:val="00724E05"/>
    <w:rsid w:val="007262E4"/>
    <w:rsid w:val="0072718D"/>
    <w:rsid w:val="0073455E"/>
    <w:rsid w:val="00734EFF"/>
    <w:rsid w:val="00735404"/>
    <w:rsid w:val="007427A4"/>
    <w:rsid w:val="007462B3"/>
    <w:rsid w:val="00746878"/>
    <w:rsid w:val="00746C30"/>
    <w:rsid w:val="00752701"/>
    <w:rsid w:val="00752A3D"/>
    <w:rsid w:val="0075611A"/>
    <w:rsid w:val="007633AA"/>
    <w:rsid w:val="00763728"/>
    <w:rsid w:val="00763D15"/>
    <w:rsid w:val="0076417B"/>
    <w:rsid w:val="00764395"/>
    <w:rsid w:val="00764EBB"/>
    <w:rsid w:val="00765AF7"/>
    <w:rsid w:val="00772C4A"/>
    <w:rsid w:val="00774779"/>
    <w:rsid w:val="007752BA"/>
    <w:rsid w:val="0078053B"/>
    <w:rsid w:val="00780A7F"/>
    <w:rsid w:val="00783641"/>
    <w:rsid w:val="00783A2B"/>
    <w:rsid w:val="00784B49"/>
    <w:rsid w:val="00785A74"/>
    <w:rsid w:val="00785FF0"/>
    <w:rsid w:val="00787877"/>
    <w:rsid w:val="00787C66"/>
    <w:rsid w:val="00790F49"/>
    <w:rsid w:val="00792815"/>
    <w:rsid w:val="0079572F"/>
    <w:rsid w:val="00796B66"/>
    <w:rsid w:val="0079789E"/>
    <w:rsid w:val="007A1A59"/>
    <w:rsid w:val="007A30A3"/>
    <w:rsid w:val="007A652B"/>
    <w:rsid w:val="007A7917"/>
    <w:rsid w:val="007B002F"/>
    <w:rsid w:val="007B1242"/>
    <w:rsid w:val="007B5540"/>
    <w:rsid w:val="007B6980"/>
    <w:rsid w:val="007B7D0A"/>
    <w:rsid w:val="007B7E52"/>
    <w:rsid w:val="007C56A9"/>
    <w:rsid w:val="007C56CA"/>
    <w:rsid w:val="007D0A92"/>
    <w:rsid w:val="007D0BB3"/>
    <w:rsid w:val="007D1BF9"/>
    <w:rsid w:val="007D3E3D"/>
    <w:rsid w:val="007D3E5E"/>
    <w:rsid w:val="007D5666"/>
    <w:rsid w:val="007D5CDA"/>
    <w:rsid w:val="007E0364"/>
    <w:rsid w:val="007E2680"/>
    <w:rsid w:val="007E4486"/>
    <w:rsid w:val="007E5678"/>
    <w:rsid w:val="007E65F0"/>
    <w:rsid w:val="007E7C3F"/>
    <w:rsid w:val="007F0A59"/>
    <w:rsid w:val="007F0D2F"/>
    <w:rsid w:val="007F161F"/>
    <w:rsid w:val="007F3E54"/>
    <w:rsid w:val="007F4F5B"/>
    <w:rsid w:val="007F60C8"/>
    <w:rsid w:val="00801F2F"/>
    <w:rsid w:val="00803318"/>
    <w:rsid w:val="00806A98"/>
    <w:rsid w:val="0081440E"/>
    <w:rsid w:val="0081598A"/>
    <w:rsid w:val="00816415"/>
    <w:rsid w:val="0082270E"/>
    <w:rsid w:val="008233D7"/>
    <w:rsid w:val="0082482B"/>
    <w:rsid w:val="00824F7E"/>
    <w:rsid w:val="008265E9"/>
    <w:rsid w:val="0083325D"/>
    <w:rsid w:val="00834C18"/>
    <w:rsid w:val="008360E1"/>
    <w:rsid w:val="00836F23"/>
    <w:rsid w:val="00844921"/>
    <w:rsid w:val="00845CF7"/>
    <w:rsid w:val="00846677"/>
    <w:rsid w:val="0085014C"/>
    <w:rsid w:val="00850AF8"/>
    <w:rsid w:val="00851A4E"/>
    <w:rsid w:val="008570E7"/>
    <w:rsid w:val="00857A0D"/>
    <w:rsid w:val="00857DE0"/>
    <w:rsid w:val="00861228"/>
    <w:rsid w:val="0086146A"/>
    <w:rsid w:val="00863693"/>
    <w:rsid w:val="00865214"/>
    <w:rsid w:val="00870C1F"/>
    <w:rsid w:val="008724F3"/>
    <w:rsid w:val="0087271B"/>
    <w:rsid w:val="0087278D"/>
    <w:rsid w:val="0087310A"/>
    <w:rsid w:val="008759B9"/>
    <w:rsid w:val="008809AA"/>
    <w:rsid w:val="008824B9"/>
    <w:rsid w:val="00883036"/>
    <w:rsid w:val="0088733F"/>
    <w:rsid w:val="0088791D"/>
    <w:rsid w:val="00890154"/>
    <w:rsid w:val="0089213E"/>
    <w:rsid w:val="00892622"/>
    <w:rsid w:val="00893581"/>
    <w:rsid w:val="008A15D5"/>
    <w:rsid w:val="008A1851"/>
    <w:rsid w:val="008A18D2"/>
    <w:rsid w:val="008A302E"/>
    <w:rsid w:val="008A53EF"/>
    <w:rsid w:val="008B0877"/>
    <w:rsid w:val="008B3505"/>
    <w:rsid w:val="008B3D67"/>
    <w:rsid w:val="008B6C0C"/>
    <w:rsid w:val="008C03BA"/>
    <w:rsid w:val="008C4DF2"/>
    <w:rsid w:val="008C6909"/>
    <w:rsid w:val="008C7254"/>
    <w:rsid w:val="008C7D14"/>
    <w:rsid w:val="008D0F90"/>
    <w:rsid w:val="008D1F08"/>
    <w:rsid w:val="008D2CC0"/>
    <w:rsid w:val="008D4D1A"/>
    <w:rsid w:val="008E0E2F"/>
    <w:rsid w:val="008E72B8"/>
    <w:rsid w:val="008F0792"/>
    <w:rsid w:val="008F1863"/>
    <w:rsid w:val="008F2621"/>
    <w:rsid w:val="008F5509"/>
    <w:rsid w:val="008F75F4"/>
    <w:rsid w:val="008F7E93"/>
    <w:rsid w:val="0090040D"/>
    <w:rsid w:val="0090163F"/>
    <w:rsid w:val="00903275"/>
    <w:rsid w:val="00905DB4"/>
    <w:rsid w:val="00906CA3"/>
    <w:rsid w:val="0091212F"/>
    <w:rsid w:val="009143FF"/>
    <w:rsid w:val="0091657C"/>
    <w:rsid w:val="00920F70"/>
    <w:rsid w:val="00921D57"/>
    <w:rsid w:val="00921E8B"/>
    <w:rsid w:val="00927090"/>
    <w:rsid w:val="009307E2"/>
    <w:rsid w:val="0093248B"/>
    <w:rsid w:val="0093330D"/>
    <w:rsid w:val="0093344B"/>
    <w:rsid w:val="00935338"/>
    <w:rsid w:val="00941D23"/>
    <w:rsid w:val="00942C56"/>
    <w:rsid w:val="009433F9"/>
    <w:rsid w:val="00946AC0"/>
    <w:rsid w:val="00951473"/>
    <w:rsid w:val="00953252"/>
    <w:rsid w:val="00953CDA"/>
    <w:rsid w:val="0095651C"/>
    <w:rsid w:val="00956540"/>
    <w:rsid w:val="00956B8B"/>
    <w:rsid w:val="00956C55"/>
    <w:rsid w:val="0095729E"/>
    <w:rsid w:val="00957F57"/>
    <w:rsid w:val="00960F00"/>
    <w:rsid w:val="009633CE"/>
    <w:rsid w:val="009659EB"/>
    <w:rsid w:val="00966160"/>
    <w:rsid w:val="0097183B"/>
    <w:rsid w:val="009720B2"/>
    <w:rsid w:val="009726F5"/>
    <w:rsid w:val="0097318E"/>
    <w:rsid w:val="00974C37"/>
    <w:rsid w:val="00975D94"/>
    <w:rsid w:val="00977895"/>
    <w:rsid w:val="00980817"/>
    <w:rsid w:val="00981798"/>
    <w:rsid w:val="00982E31"/>
    <w:rsid w:val="009871F5"/>
    <w:rsid w:val="00987AA0"/>
    <w:rsid w:val="00991567"/>
    <w:rsid w:val="00993811"/>
    <w:rsid w:val="009A39E5"/>
    <w:rsid w:val="009A4C95"/>
    <w:rsid w:val="009A59F1"/>
    <w:rsid w:val="009B3508"/>
    <w:rsid w:val="009B3DD4"/>
    <w:rsid w:val="009B42E1"/>
    <w:rsid w:val="009B60B7"/>
    <w:rsid w:val="009C0776"/>
    <w:rsid w:val="009C1CCE"/>
    <w:rsid w:val="009C2798"/>
    <w:rsid w:val="009C40A8"/>
    <w:rsid w:val="009C4790"/>
    <w:rsid w:val="009C5770"/>
    <w:rsid w:val="009D18BF"/>
    <w:rsid w:val="009D2786"/>
    <w:rsid w:val="009D3E10"/>
    <w:rsid w:val="009D470F"/>
    <w:rsid w:val="009D6192"/>
    <w:rsid w:val="009D6BB5"/>
    <w:rsid w:val="009E05F5"/>
    <w:rsid w:val="009E1EB2"/>
    <w:rsid w:val="009E1F7A"/>
    <w:rsid w:val="009E264D"/>
    <w:rsid w:val="009E5C0C"/>
    <w:rsid w:val="009E6258"/>
    <w:rsid w:val="009E6989"/>
    <w:rsid w:val="009E7A99"/>
    <w:rsid w:val="009E7B7D"/>
    <w:rsid w:val="009F0108"/>
    <w:rsid w:val="009F47BC"/>
    <w:rsid w:val="009F485A"/>
    <w:rsid w:val="009F7779"/>
    <w:rsid w:val="009F79F4"/>
    <w:rsid w:val="00A01051"/>
    <w:rsid w:val="00A015B8"/>
    <w:rsid w:val="00A02275"/>
    <w:rsid w:val="00A106BC"/>
    <w:rsid w:val="00A12A89"/>
    <w:rsid w:val="00A147F6"/>
    <w:rsid w:val="00A15F18"/>
    <w:rsid w:val="00A22C72"/>
    <w:rsid w:val="00A238A5"/>
    <w:rsid w:val="00A242B4"/>
    <w:rsid w:val="00A25594"/>
    <w:rsid w:val="00A321EB"/>
    <w:rsid w:val="00A3292C"/>
    <w:rsid w:val="00A32CF9"/>
    <w:rsid w:val="00A35B04"/>
    <w:rsid w:val="00A3723B"/>
    <w:rsid w:val="00A37CB9"/>
    <w:rsid w:val="00A40A18"/>
    <w:rsid w:val="00A410EB"/>
    <w:rsid w:val="00A4136E"/>
    <w:rsid w:val="00A425A3"/>
    <w:rsid w:val="00A434DA"/>
    <w:rsid w:val="00A45E03"/>
    <w:rsid w:val="00A4681C"/>
    <w:rsid w:val="00A543FA"/>
    <w:rsid w:val="00A54B14"/>
    <w:rsid w:val="00A5771B"/>
    <w:rsid w:val="00A614B0"/>
    <w:rsid w:val="00A64AA0"/>
    <w:rsid w:val="00A67343"/>
    <w:rsid w:val="00A677D8"/>
    <w:rsid w:val="00A7070B"/>
    <w:rsid w:val="00A7302D"/>
    <w:rsid w:val="00A73101"/>
    <w:rsid w:val="00A73F23"/>
    <w:rsid w:val="00A77126"/>
    <w:rsid w:val="00A7747D"/>
    <w:rsid w:val="00A775CE"/>
    <w:rsid w:val="00A83387"/>
    <w:rsid w:val="00A84FB5"/>
    <w:rsid w:val="00A902B9"/>
    <w:rsid w:val="00A9065E"/>
    <w:rsid w:val="00A933BC"/>
    <w:rsid w:val="00A93B96"/>
    <w:rsid w:val="00A93DEA"/>
    <w:rsid w:val="00A95A9A"/>
    <w:rsid w:val="00A9619C"/>
    <w:rsid w:val="00A97C93"/>
    <w:rsid w:val="00AA3DC2"/>
    <w:rsid w:val="00AA6B4E"/>
    <w:rsid w:val="00AB04AF"/>
    <w:rsid w:val="00AB1ED9"/>
    <w:rsid w:val="00AC3DD0"/>
    <w:rsid w:val="00AC43F6"/>
    <w:rsid w:val="00AC5A2E"/>
    <w:rsid w:val="00AD1B20"/>
    <w:rsid w:val="00AD1D57"/>
    <w:rsid w:val="00AD24C9"/>
    <w:rsid w:val="00AD2B32"/>
    <w:rsid w:val="00AD55DB"/>
    <w:rsid w:val="00AD612E"/>
    <w:rsid w:val="00AD777F"/>
    <w:rsid w:val="00AE057B"/>
    <w:rsid w:val="00AE0AFB"/>
    <w:rsid w:val="00AE17D8"/>
    <w:rsid w:val="00AE3860"/>
    <w:rsid w:val="00AE575F"/>
    <w:rsid w:val="00AF1151"/>
    <w:rsid w:val="00AF216B"/>
    <w:rsid w:val="00AF3B46"/>
    <w:rsid w:val="00AF60BC"/>
    <w:rsid w:val="00B0149F"/>
    <w:rsid w:val="00B01885"/>
    <w:rsid w:val="00B01AC9"/>
    <w:rsid w:val="00B05ADE"/>
    <w:rsid w:val="00B11914"/>
    <w:rsid w:val="00B11A8F"/>
    <w:rsid w:val="00B14256"/>
    <w:rsid w:val="00B154D9"/>
    <w:rsid w:val="00B23D47"/>
    <w:rsid w:val="00B255AB"/>
    <w:rsid w:val="00B32D77"/>
    <w:rsid w:val="00B36810"/>
    <w:rsid w:val="00B3768B"/>
    <w:rsid w:val="00B378B5"/>
    <w:rsid w:val="00B4103A"/>
    <w:rsid w:val="00B44441"/>
    <w:rsid w:val="00B47C4F"/>
    <w:rsid w:val="00B535F5"/>
    <w:rsid w:val="00B54E87"/>
    <w:rsid w:val="00B5630F"/>
    <w:rsid w:val="00B62365"/>
    <w:rsid w:val="00B63C08"/>
    <w:rsid w:val="00B706A6"/>
    <w:rsid w:val="00B7470D"/>
    <w:rsid w:val="00B7763E"/>
    <w:rsid w:val="00B80748"/>
    <w:rsid w:val="00B827A0"/>
    <w:rsid w:val="00B83B54"/>
    <w:rsid w:val="00B854CD"/>
    <w:rsid w:val="00B91DEB"/>
    <w:rsid w:val="00B931C6"/>
    <w:rsid w:val="00B96E45"/>
    <w:rsid w:val="00BA0411"/>
    <w:rsid w:val="00BA0CBC"/>
    <w:rsid w:val="00BA1620"/>
    <w:rsid w:val="00BA3686"/>
    <w:rsid w:val="00BA45D7"/>
    <w:rsid w:val="00BA56DC"/>
    <w:rsid w:val="00BA5C73"/>
    <w:rsid w:val="00BA7CD4"/>
    <w:rsid w:val="00BB0351"/>
    <w:rsid w:val="00BB04B4"/>
    <w:rsid w:val="00BB3EF7"/>
    <w:rsid w:val="00BC365F"/>
    <w:rsid w:val="00BC4DF7"/>
    <w:rsid w:val="00BC7D1E"/>
    <w:rsid w:val="00BD085F"/>
    <w:rsid w:val="00BD123A"/>
    <w:rsid w:val="00BD43BA"/>
    <w:rsid w:val="00BD4514"/>
    <w:rsid w:val="00BE1579"/>
    <w:rsid w:val="00BF0261"/>
    <w:rsid w:val="00BF0AD9"/>
    <w:rsid w:val="00BF0CA4"/>
    <w:rsid w:val="00BF1E7E"/>
    <w:rsid w:val="00BF2AD2"/>
    <w:rsid w:val="00BF30EF"/>
    <w:rsid w:val="00BF3575"/>
    <w:rsid w:val="00BF36B0"/>
    <w:rsid w:val="00BF5A8D"/>
    <w:rsid w:val="00BF6131"/>
    <w:rsid w:val="00BF641C"/>
    <w:rsid w:val="00BF6423"/>
    <w:rsid w:val="00C030E3"/>
    <w:rsid w:val="00C07975"/>
    <w:rsid w:val="00C07CB0"/>
    <w:rsid w:val="00C10540"/>
    <w:rsid w:val="00C10C3F"/>
    <w:rsid w:val="00C116A9"/>
    <w:rsid w:val="00C12FB1"/>
    <w:rsid w:val="00C1712A"/>
    <w:rsid w:val="00C17F08"/>
    <w:rsid w:val="00C209A4"/>
    <w:rsid w:val="00C2289E"/>
    <w:rsid w:val="00C269C2"/>
    <w:rsid w:val="00C40428"/>
    <w:rsid w:val="00C4070E"/>
    <w:rsid w:val="00C4153A"/>
    <w:rsid w:val="00C41DF8"/>
    <w:rsid w:val="00C4229F"/>
    <w:rsid w:val="00C43DFC"/>
    <w:rsid w:val="00C4592C"/>
    <w:rsid w:val="00C46864"/>
    <w:rsid w:val="00C477AC"/>
    <w:rsid w:val="00C47F69"/>
    <w:rsid w:val="00C5261C"/>
    <w:rsid w:val="00C53B5D"/>
    <w:rsid w:val="00C54C15"/>
    <w:rsid w:val="00C55C4D"/>
    <w:rsid w:val="00C57C77"/>
    <w:rsid w:val="00C616B0"/>
    <w:rsid w:val="00C6183F"/>
    <w:rsid w:val="00C627F5"/>
    <w:rsid w:val="00C62C23"/>
    <w:rsid w:val="00C67887"/>
    <w:rsid w:val="00C71317"/>
    <w:rsid w:val="00C74B9F"/>
    <w:rsid w:val="00C74EBC"/>
    <w:rsid w:val="00C817D7"/>
    <w:rsid w:val="00C82719"/>
    <w:rsid w:val="00C82F76"/>
    <w:rsid w:val="00C83718"/>
    <w:rsid w:val="00C85BA7"/>
    <w:rsid w:val="00C86BE1"/>
    <w:rsid w:val="00C86FA4"/>
    <w:rsid w:val="00C90193"/>
    <w:rsid w:val="00C928A3"/>
    <w:rsid w:val="00CA1F15"/>
    <w:rsid w:val="00CA2438"/>
    <w:rsid w:val="00CB3159"/>
    <w:rsid w:val="00CB6262"/>
    <w:rsid w:val="00CC07F4"/>
    <w:rsid w:val="00CC18FD"/>
    <w:rsid w:val="00CC3458"/>
    <w:rsid w:val="00CC6077"/>
    <w:rsid w:val="00CD19DD"/>
    <w:rsid w:val="00CD299A"/>
    <w:rsid w:val="00CD3EDC"/>
    <w:rsid w:val="00CD476C"/>
    <w:rsid w:val="00CD50AC"/>
    <w:rsid w:val="00CD6D70"/>
    <w:rsid w:val="00CE03CB"/>
    <w:rsid w:val="00CE194F"/>
    <w:rsid w:val="00CE22B0"/>
    <w:rsid w:val="00CF0E38"/>
    <w:rsid w:val="00CF4A18"/>
    <w:rsid w:val="00CF7965"/>
    <w:rsid w:val="00D00785"/>
    <w:rsid w:val="00D02A9C"/>
    <w:rsid w:val="00D04041"/>
    <w:rsid w:val="00D06976"/>
    <w:rsid w:val="00D07967"/>
    <w:rsid w:val="00D124E9"/>
    <w:rsid w:val="00D226E0"/>
    <w:rsid w:val="00D23447"/>
    <w:rsid w:val="00D236F0"/>
    <w:rsid w:val="00D24D96"/>
    <w:rsid w:val="00D2759B"/>
    <w:rsid w:val="00D32928"/>
    <w:rsid w:val="00D33785"/>
    <w:rsid w:val="00D349B5"/>
    <w:rsid w:val="00D34B0C"/>
    <w:rsid w:val="00D351FA"/>
    <w:rsid w:val="00D3558E"/>
    <w:rsid w:val="00D3774A"/>
    <w:rsid w:val="00D40891"/>
    <w:rsid w:val="00D41F79"/>
    <w:rsid w:val="00D437B6"/>
    <w:rsid w:val="00D4417B"/>
    <w:rsid w:val="00D45529"/>
    <w:rsid w:val="00D47E47"/>
    <w:rsid w:val="00D51337"/>
    <w:rsid w:val="00D5211E"/>
    <w:rsid w:val="00D53D3A"/>
    <w:rsid w:val="00D5502D"/>
    <w:rsid w:val="00D57B3B"/>
    <w:rsid w:val="00D60B12"/>
    <w:rsid w:val="00D6155C"/>
    <w:rsid w:val="00D620F2"/>
    <w:rsid w:val="00D63878"/>
    <w:rsid w:val="00D63C98"/>
    <w:rsid w:val="00D65AA4"/>
    <w:rsid w:val="00D660A1"/>
    <w:rsid w:val="00D669AE"/>
    <w:rsid w:val="00D66C0A"/>
    <w:rsid w:val="00D702EA"/>
    <w:rsid w:val="00D70D43"/>
    <w:rsid w:val="00D736BC"/>
    <w:rsid w:val="00D75E65"/>
    <w:rsid w:val="00D77625"/>
    <w:rsid w:val="00D8040C"/>
    <w:rsid w:val="00D810EA"/>
    <w:rsid w:val="00D82128"/>
    <w:rsid w:val="00D83123"/>
    <w:rsid w:val="00D83478"/>
    <w:rsid w:val="00D84EDC"/>
    <w:rsid w:val="00D90269"/>
    <w:rsid w:val="00D921FF"/>
    <w:rsid w:val="00D96487"/>
    <w:rsid w:val="00D97AC4"/>
    <w:rsid w:val="00DA1354"/>
    <w:rsid w:val="00DA148C"/>
    <w:rsid w:val="00DA6C62"/>
    <w:rsid w:val="00DA7346"/>
    <w:rsid w:val="00DB2263"/>
    <w:rsid w:val="00DB2DD8"/>
    <w:rsid w:val="00DB2F24"/>
    <w:rsid w:val="00DB3055"/>
    <w:rsid w:val="00DB3397"/>
    <w:rsid w:val="00DC27FE"/>
    <w:rsid w:val="00DC383C"/>
    <w:rsid w:val="00DC3AEE"/>
    <w:rsid w:val="00DC64D1"/>
    <w:rsid w:val="00DC7281"/>
    <w:rsid w:val="00DD0A01"/>
    <w:rsid w:val="00DD18D2"/>
    <w:rsid w:val="00DD2D30"/>
    <w:rsid w:val="00DD40FC"/>
    <w:rsid w:val="00DD53C1"/>
    <w:rsid w:val="00DD58C5"/>
    <w:rsid w:val="00DD66F2"/>
    <w:rsid w:val="00DD74D5"/>
    <w:rsid w:val="00DD7B8C"/>
    <w:rsid w:val="00DE1419"/>
    <w:rsid w:val="00DE35B2"/>
    <w:rsid w:val="00DF304D"/>
    <w:rsid w:val="00DF401F"/>
    <w:rsid w:val="00DF59A9"/>
    <w:rsid w:val="00DF5C08"/>
    <w:rsid w:val="00DF6517"/>
    <w:rsid w:val="00DF742E"/>
    <w:rsid w:val="00E01A49"/>
    <w:rsid w:val="00E0348C"/>
    <w:rsid w:val="00E0564C"/>
    <w:rsid w:val="00E0609F"/>
    <w:rsid w:val="00E156B4"/>
    <w:rsid w:val="00E20C31"/>
    <w:rsid w:val="00E24E82"/>
    <w:rsid w:val="00E258BA"/>
    <w:rsid w:val="00E2679E"/>
    <w:rsid w:val="00E27249"/>
    <w:rsid w:val="00E272A1"/>
    <w:rsid w:val="00E3013A"/>
    <w:rsid w:val="00E31DD7"/>
    <w:rsid w:val="00E3444C"/>
    <w:rsid w:val="00E34A39"/>
    <w:rsid w:val="00E34E48"/>
    <w:rsid w:val="00E35FF7"/>
    <w:rsid w:val="00E37426"/>
    <w:rsid w:val="00E4174E"/>
    <w:rsid w:val="00E45A8B"/>
    <w:rsid w:val="00E47C5C"/>
    <w:rsid w:val="00E505F4"/>
    <w:rsid w:val="00E54635"/>
    <w:rsid w:val="00E55568"/>
    <w:rsid w:val="00E56212"/>
    <w:rsid w:val="00E57829"/>
    <w:rsid w:val="00E60157"/>
    <w:rsid w:val="00E61F2A"/>
    <w:rsid w:val="00E620A7"/>
    <w:rsid w:val="00E63787"/>
    <w:rsid w:val="00E64785"/>
    <w:rsid w:val="00E64A09"/>
    <w:rsid w:val="00E67512"/>
    <w:rsid w:val="00E71528"/>
    <w:rsid w:val="00E720B2"/>
    <w:rsid w:val="00E72846"/>
    <w:rsid w:val="00E75B97"/>
    <w:rsid w:val="00E77477"/>
    <w:rsid w:val="00E77FD1"/>
    <w:rsid w:val="00E801F6"/>
    <w:rsid w:val="00E81769"/>
    <w:rsid w:val="00E817C2"/>
    <w:rsid w:val="00E81CAA"/>
    <w:rsid w:val="00E82AFA"/>
    <w:rsid w:val="00E82DC3"/>
    <w:rsid w:val="00E833A2"/>
    <w:rsid w:val="00E858F4"/>
    <w:rsid w:val="00E8787C"/>
    <w:rsid w:val="00E93B51"/>
    <w:rsid w:val="00E94270"/>
    <w:rsid w:val="00E94CE3"/>
    <w:rsid w:val="00E96A98"/>
    <w:rsid w:val="00E97FB4"/>
    <w:rsid w:val="00EA0A80"/>
    <w:rsid w:val="00EA3144"/>
    <w:rsid w:val="00EA570C"/>
    <w:rsid w:val="00EA6BE3"/>
    <w:rsid w:val="00EA7C3C"/>
    <w:rsid w:val="00EB1114"/>
    <w:rsid w:val="00EB1A86"/>
    <w:rsid w:val="00EB46D0"/>
    <w:rsid w:val="00EB7411"/>
    <w:rsid w:val="00EC1CC1"/>
    <w:rsid w:val="00EC213A"/>
    <w:rsid w:val="00EC301A"/>
    <w:rsid w:val="00EC50A8"/>
    <w:rsid w:val="00ED793C"/>
    <w:rsid w:val="00ED7D25"/>
    <w:rsid w:val="00EE0A95"/>
    <w:rsid w:val="00EE31B5"/>
    <w:rsid w:val="00EF22BE"/>
    <w:rsid w:val="00EF3CB0"/>
    <w:rsid w:val="00EF5DEB"/>
    <w:rsid w:val="00EF76F3"/>
    <w:rsid w:val="00F01A02"/>
    <w:rsid w:val="00F01C58"/>
    <w:rsid w:val="00F023F1"/>
    <w:rsid w:val="00F04DA6"/>
    <w:rsid w:val="00F0531D"/>
    <w:rsid w:val="00F05FA8"/>
    <w:rsid w:val="00F06603"/>
    <w:rsid w:val="00F078CB"/>
    <w:rsid w:val="00F130D0"/>
    <w:rsid w:val="00F13859"/>
    <w:rsid w:val="00F1466F"/>
    <w:rsid w:val="00F1553C"/>
    <w:rsid w:val="00F157E3"/>
    <w:rsid w:val="00F22357"/>
    <w:rsid w:val="00F23520"/>
    <w:rsid w:val="00F24510"/>
    <w:rsid w:val="00F261E7"/>
    <w:rsid w:val="00F2638F"/>
    <w:rsid w:val="00F3046C"/>
    <w:rsid w:val="00F309EC"/>
    <w:rsid w:val="00F31AD7"/>
    <w:rsid w:val="00F31F95"/>
    <w:rsid w:val="00F3398A"/>
    <w:rsid w:val="00F36931"/>
    <w:rsid w:val="00F3779E"/>
    <w:rsid w:val="00F41BD3"/>
    <w:rsid w:val="00F4224C"/>
    <w:rsid w:val="00F449A1"/>
    <w:rsid w:val="00F45F0D"/>
    <w:rsid w:val="00F46F06"/>
    <w:rsid w:val="00F536C7"/>
    <w:rsid w:val="00F5652C"/>
    <w:rsid w:val="00F60B65"/>
    <w:rsid w:val="00F60D1A"/>
    <w:rsid w:val="00F61704"/>
    <w:rsid w:val="00F6283C"/>
    <w:rsid w:val="00F6290B"/>
    <w:rsid w:val="00F647FF"/>
    <w:rsid w:val="00F649A6"/>
    <w:rsid w:val="00F64AEF"/>
    <w:rsid w:val="00F65782"/>
    <w:rsid w:val="00F67C5D"/>
    <w:rsid w:val="00F70B99"/>
    <w:rsid w:val="00F724DB"/>
    <w:rsid w:val="00F73608"/>
    <w:rsid w:val="00F73F50"/>
    <w:rsid w:val="00F80E79"/>
    <w:rsid w:val="00F82358"/>
    <w:rsid w:val="00F8257E"/>
    <w:rsid w:val="00F8464E"/>
    <w:rsid w:val="00F87707"/>
    <w:rsid w:val="00F914F1"/>
    <w:rsid w:val="00F91A95"/>
    <w:rsid w:val="00F96E47"/>
    <w:rsid w:val="00FA1971"/>
    <w:rsid w:val="00FA2B47"/>
    <w:rsid w:val="00FA4815"/>
    <w:rsid w:val="00FA4AC0"/>
    <w:rsid w:val="00FA5217"/>
    <w:rsid w:val="00FA7997"/>
    <w:rsid w:val="00FA7D98"/>
    <w:rsid w:val="00FB1DFB"/>
    <w:rsid w:val="00FB4EC5"/>
    <w:rsid w:val="00FB7313"/>
    <w:rsid w:val="00FB7A89"/>
    <w:rsid w:val="00FC2A15"/>
    <w:rsid w:val="00FC33A8"/>
    <w:rsid w:val="00FC4EEE"/>
    <w:rsid w:val="00FC51E3"/>
    <w:rsid w:val="00FC698C"/>
    <w:rsid w:val="00FC71DA"/>
    <w:rsid w:val="00FD1E4F"/>
    <w:rsid w:val="00FD220B"/>
    <w:rsid w:val="00FD4FB2"/>
    <w:rsid w:val="00FD53C8"/>
    <w:rsid w:val="00FE497E"/>
    <w:rsid w:val="00FF14DD"/>
    <w:rsid w:val="00FF4191"/>
    <w:rsid w:val="00FF450E"/>
    <w:rsid w:val="00FF4B87"/>
    <w:rsid w:val="00FF5CCD"/>
    <w:rsid w:val="00FF63EF"/>
    <w:rsid w:val="00FF7FE6"/>
    <w:rsid w:val="26A80548"/>
    <w:rsid w:val="7BF82D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1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1212F"/>
    <w:rPr>
      <w:b/>
      <w:bCs/>
    </w:rPr>
  </w:style>
  <w:style w:type="character" w:styleId="a4">
    <w:name w:val="Hyperlink"/>
    <w:uiPriority w:val="99"/>
    <w:unhideWhenUsed/>
    <w:rsid w:val="0091212F"/>
    <w:rPr>
      <w:color w:val="0000FF"/>
      <w:u w:val="single"/>
    </w:rPr>
  </w:style>
  <w:style w:type="character" w:styleId="a5">
    <w:name w:val="page number"/>
    <w:basedOn w:val="a0"/>
    <w:rsid w:val="0091212F"/>
  </w:style>
  <w:style w:type="character" w:styleId="a6">
    <w:name w:val="annotation reference"/>
    <w:semiHidden/>
    <w:rsid w:val="0091212F"/>
    <w:rPr>
      <w:sz w:val="21"/>
      <w:szCs w:val="21"/>
    </w:rPr>
  </w:style>
  <w:style w:type="character" w:customStyle="1" w:styleId="style41">
    <w:name w:val="style41"/>
    <w:rsid w:val="0091212F"/>
    <w:rPr>
      <w:b/>
      <w:bCs/>
      <w:color w:val="000099"/>
      <w:sz w:val="36"/>
      <w:szCs w:val="36"/>
    </w:rPr>
  </w:style>
  <w:style w:type="paragraph" w:styleId="a7">
    <w:name w:val="annotation subject"/>
    <w:basedOn w:val="a8"/>
    <w:next w:val="a8"/>
    <w:semiHidden/>
    <w:rsid w:val="0091212F"/>
    <w:rPr>
      <w:b/>
      <w:bCs/>
    </w:rPr>
  </w:style>
  <w:style w:type="paragraph" w:styleId="a9">
    <w:name w:val="Normal (Web)"/>
    <w:basedOn w:val="a"/>
    <w:uiPriority w:val="99"/>
    <w:rsid w:val="0091212F"/>
    <w:pPr>
      <w:widowControl/>
      <w:spacing w:before="100" w:beforeAutospacing="1" w:after="100" w:afterAutospacing="1"/>
      <w:jc w:val="left"/>
    </w:pPr>
    <w:rPr>
      <w:rFonts w:ascii="宋体" w:hAnsi="宋体" w:hint="eastAsia"/>
      <w:kern w:val="0"/>
      <w:sz w:val="24"/>
    </w:rPr>
  </w:style>
  <w:style w:type="paragraph" w:styleId="aa">
    <w:name w:val="header"/>
    <w:basedOn w:val="a"/>
    <w:rsid w:val="0091212F"/>
    <w:pPr>
      <w:pBdr>
        <w:bottom w:val="single" w:sz="6" w:space="1" w:color="auto"/>
      </w:pBdr>
      <w:tabs>
        <w:tab w:val="center" w:pos="4153"/>
        <w:tab w:val="right" w:pos="8306"/>
      </w:tabs>
      <w:snapToGrid w:val="0"/>
      <w:jc w:val="center"/>
    </w:pPr>
    <w:rPr>
      <w:sz w:val="18"/>
      <w:szCs w:val="18"/>
    </w:rPr>
  </w:style>
  <w:style w:type="paragraph" w:styleId="ab">
    <w:name w:val="footer"/>
    <w:basedOn w:val="a"/>
    <w:rsid w:val="0091212F"/>
    <w:pPr>
      <w:tabs>
        <w:tab w:val="center" w:pos="4153"/>
        <w:tab w:val="right" w:pos="8306"/>
      </w:tabs>
      <w:snapToGrid w:val="0"/>
      <w:jc w:val="left"/>
    </w:pPr>
    <w:rPr>
      <w:sz w:val="18"/>
      <w:szCs w:val="18"/>
    </w:rPr>
  </w:style>
  <w:style w:type="paragraph" w:styleId="ac">
    <w:name w:val="Balloon Text"/>
    <w:basedOn w:val="a"/>
    <w:semiHidden/>
    <w:rsid w:val="0091212F"/>
    <w:rPr>
      <w:sz w:val="18"/>
      <w:szCs w:val="18"/>
    </w:rPr>
  </w:style>
  <w:style w:type="paragraph" w:styleId="ad">
    <w:name w:val="Body Text Indent"/>
    <w:basedOn w:val="a"/>
    <w:rsid w:val="0091212F"/>
    <w:pPr>
      <w:widowControl/>
      <w:spacing w:line="771" w:lineRule="atLeast"/>
      <w:ind w:firstLine="481"/>
    </w:pPr>
    <w:rPr>
      <w:color w:val="000000"/>
      <w:kern w:val="0"/>
      <w:sz w:val="24"/>
      <w:szCs w:val="20"/>
      <w:u w:color="000000"/>
    </w:rPr>
  </w:style>
  <w:style w:type="paragraph" w:styleId="a8">
    <w:name w:val="annotation text"/>
    <w:basedOn w:val="a"/>
    <w:semiHidden/>
    <w:rsid w:val="0091212F"/>
    <w:pPr>
      <w:jc w:val="left"/>
    </w:pPr>
  </w:style>
  <w:style w:type="paragraph" w:customStyle="1" w:styleId="1">
    <w:name w:val="普通(网站)1"/>
    <w:basedOn w:val="a"/>
    <w:rsid w:val="0091212F"/>
    <w:pPr>
      <w:widowControl/>
      <w:adjustRightInd w:val="0"/>
      <w:spacing w:before="100" w:after="100"/>
      <w:jc w:val="left"/>
    </w:pPr>
    <w:rPr>
      <w:rFonts w:ascii="宋体" w:hAnsi="宋体" w:hint="eastAsia"/>
      <w:kern w:val="0"/>
      <w:sz w:val="24"/>
      <w:szCs w:val="20"/>
    </w:rPr>
  </w:style>
  <w:style w:type="paragraph" w:customStyle="1" w:styleId="ae">
    <w:name w:val="小节标题"/>
    <w:basedOn w:val="a"/>
    <w:next w:val="a"/>
    <w:rsid w:val="0091212F"/>
    <w:pPr>
      <w:widowControl/>
      <w:spacing w:before="175" w:after="102" w:line="351" w:lineRule="atLeast"/>
    </w:pPr>
    <w:rPr>
      <w:rFonts w:eastAsia="黑体"/>
      <w:color w:val="000000"/>
      <w:kern w:val="0"/>
      <w:szCs w:val="20"/>
      <w:u w:color="000000"/>
    </w:rPr>
  </w:style>
  <w:style w:type="paragraph" w:customStyle="1" w:styleId="more">
    <w:name w:val="more"/>
    <w:basedOn w:val="a"/>
    <w:rsid w:val="0091212F"/>
    <w:pPr>
      <w:widowControl/>
      <w:spacing w:before="100" w:beforeAutospacing="1" w:after="100" w:afterAutospacing="1"/>
      <w:jc w:val="left"/>
    </w:pPr>
    <w:rPr>
      <w:rFonts w:ascii="宋体" w:hAnsi="宋体" w:hint="eastAsia"/>
      <w:kern w:val="0"/>
      <w:sz w:val="24"/>
    </w:rPr>
  </w:style>
  <w:style w:type="paragraph" w:customStyle="1" w:styleId="Default">
    <w:name w:val="Default"/>
    <w:rsid w:val="009143FF"/>
    <w:pPr>
      <w:widowControl w:val="0"/>
      <w:autoSpaceDE w:val="0"/>
      <w:autoSpaceDN w:val="0"/>
      <w:adjustRightInd w:val="0"/>
    </w:pPr>
    <w:rPr>
      <w:rFonts w:ascii="FangSong" w:eastAsia="FangSong" w:hAnsi="等线" w:cs="FangSong"/>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12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1212F"/>
    <w:rPr>
      <w:b/>
      <w:bCs/>
    </w:rPr>
  </w:style>
  <w:style w:type="character" w:styleId="a4">
    <w:name w:val="Hyperlink"/>
    <w:uiPriority w:val="99"/>
    <w:unhideWhenUsed/>
    <w:rsid w:val="0091212F"/>
    <w:rPr>
      <w:color w:val="0000FF"/>
      <w:u w:val="single"/>
    </w:rPr>
  </w:style>
  <w:style w:type="character" w:styleId="a5">
    <w:name w:val="page number"/>
    <w:basedOn w:val="a0"/>
    <w:rsid w:val="0091212F"/>
  </w:style>
  <w:style w:type="character" w:styleId="a6">
    <w:name w:val="annotation reference"/>
    <w:semiHidden/>
    <w:rsid w:val="0091212F"/>
    <w:rPr>
      <w:sz w:val="21"/>
      <w:szCs w:val="21"/>
    </w:rPr>
  </w:style>
  <w:style w:type="character" w:customStyle="1" w:styleId="style41">
    <w:name w:val="style41"/>
    <w:rsid w:val="0091212F"/>
    <w:rPr>
      <w:b/>
      <w:bCs/>
      <w:color w:val="000099"/>
      <w:sz w:val="36"/>
      <w:szCs w:val="36"/>
    </w:rPr>
  </w:style>
  <w:style w:type="paragraph" w:styleId="a7">
    <w:name w:val="annotation subject"/>
    <w:basedOn w:val="a8"/>
    <w:next w:val="a8"/>
    <w:semiHidden/>
    <w:rsid w:val="0091212F"/>
    <w:rPr>
      <w:b/>
      <w:bCs/>
    </w:rPr>
  </w:style>
  <w:style w:type="paragraph" w:styleId="a9">
    <w:name w:val="Normal (Web)"/>
    <w:basedOn w:val="a"/>
    <w:uiPriority w:val="99"/>
    <w:rsid w:val="0091212F"/>
    <w:pPr>
      <w:widowControl/>
      <w:spacing w:before="100" w:beforeAutospacing="1" w:after="100" w:afterAutospacing="1"/>
      <w:jc w:val="left"/>
    </w:pPr>
    <w:rPr>
      <w:rFonts w:ascii="宋体" w:hAnsi="宋体" w:hint="eastAsia"/>
      <w:kern w:val="0"/>
      <w:sz w:val="24"/>
    </w:rPr>
  </w:style>
  <w:style w:type="paragraph" w:styleId="aa">
    <w:name w:val="header"/>
    <w:basedOn w:val="a"/>
    <w:rsid w:val="0091212F"/>
    <w:pPr>
      <w:pBdr>
        <w:bottom w:val="single" w:sz="6" w:space="1" w:color="auto"/>
      </w:pBdr>
      <w:tabs>
        <w:tab w:val="center" w:pos="4153"/>
        <w:tab w:val="right" w:pos="8306"/>
      </w:tabs>
      <w:snapToGrid w:val="0"/>
      <w:jc w:val="center"/>
    </w:pPr>
    <w:rPr>
      <w:sz w:val="18"/>
      <w:szCs w:val="18"/>
    </w:rPr>
  </w:style>
  <w:style w:type="paragraph" w:styleId="ab">
    <w:name w:val="footer"/>
    <w:basedOn w:val="a"/>
    <w:rsid w:val="0091212F"/>
    <w:pPr>
      <w:tabs>
        <w:tab w:val="center" w:pos="4153"/>
        <w:tab w:val="right" w:pos="8306"/>
      </w:tabs>
      <w:snapToGrid w:val="0"/>
      <w:jc w:val="left"/>
    </w:pPr>
    <w:rPr>
      <w:sz w:val="18"/>
      <w:szCs w:val="18"/>
    </w:rPr>
  </w:style>
  <w:style w:type="paragraph" w:styleId="ac">
    <w:name w:val="Balloon Text"/>
    <w:basedOn w:val="a"/>
    <w:semiHidden/>
    <w:rsid w:val="0091212F"/>
    <w:rPr>
      <w:sz w:val="18"/>
      <w:szCs w:val="18"/>
    </w:rPr>
  </w:style>
  <w:style w:type="paragraph" w:styleId="ad">
    <w:name w:val="Body Text Indent"/>
    <w:basedOn w:val="a"/>
    <w:rsid w:val="0091212F"/>
    <w:pPr>
      <w:widowControl/>
      <w:spacing w:line="771" w:lineRule="atLeast"/>
      <w:ind w:firstLine="481"/>
    </w:pPr>
    <w:rPr>
      <w:color w:val="000000"/>
      <w:kern w:val="0"/>
      <w:sz w:val="24"/>
      <w:szCs w:val="20"/>
      <w:u w:color="000000"/>
    </w:rPr>
  </w:style>
  <w:style w:type="paragraph" w:styleId="a8">
    <w:name w:val="annotation text"/>
    <w:basedOn w:val="a"/>
    <w:semiHidden/>
    <w:rsid w:val="0091212F"/>
    <w:pPr>
      <w:jc w:val="left"/>
    </w:pPr>
  </w:style>
  <w:style w:type="paragraph" w:customStyle="1" w:styleId="1">
    <w:name w:val="普通(网站)1"/>
    <w:basedOn w:val="a"/>
    <w:rsid w:val="0091212F"/>
    <w:pPr>
      <w:widowControl/>
      <w:adjustRightInd w:val="0"/>
      <w:spacing w:before="100" w:after="100"/>
      <w:jc w:val="left"/>
    </w:pPr>
    <w:rPr>
      <w:rFonts w:ascii="宋体" w:hAnsi="宋体" w:hint="eastAsia"/>
      <w:kern w:val="0"/>
      <w:sz w:val="24"/>
      <w:szCs w:val="20"/>
    </w:rPr>
  </w:style>
  <w:style w:type="paragraph" w:customStyle="1" w:styleId="ae">
    <w:name w:val="小节标题"/>
    <w:basedOn w:val="a"/>
    <w:next w:val="a"/>
    <w:rsid w:val="0091212F"/>
    <w:pPr>
      <w:widowControl/>
      <w:spacing w:before="175" w:after="102" w:line="351" w:lineRule="atLeast"/>
    </w:pPr>
    <w:rPr>
      <w:rFonts w:eastAsia="黑体"/>
      <w:color w:val="000000"/>
      <w:kern w:val="0"/>
      <w:szCs w:val="20"/>
      <w:u w:color="000000"/>
    </w:rPr>
  </w:style>
  <w:style w:type="paragraph" w:customStyle="1" w:styleId="more">
    <w:name w:val="more"/>
    <w:basedOn w:val="a"/>
    <w:rsid w:val="0091212F"/>
    <w:pPr>
      <w:widowControl/>
      <w:spacing w:before="100" w:beforeAutospacing="1" w:after="100" w:afterAutospacing="1"/>
      <w:jc w:val="left"/>
    </w:pPr>
    <w:rPr>
      <w:rFonts w:ascii="宋体" w:hAnsi="宋体" w:hint="eastAsia"/>
      <w:kern w:val="0"/>
      <w:sz w:val="24"/>
    </w:rPr>
  </w:style>
  <w:style w:type="paragraph" w:customStyle="1" w:styleId="Default">
    <w:name w:val="Default"/>
    <w:rsid w:val="009143FF"/>
    <w:pPr>
      <w:widowControl w:val="0"/>
      <w:autoSpaceDE w:val="0"/>
      <w:autoSpaceDN w:val="0"/>
      <w:adjustRightInd w:val="0"/>
    </w:pPr>
    <w:rPr>
      <w:rFonts w:ascii="FangSong" w:eastAsia="FangSong" w:hAnsi="等线" w:cs="FangSong"/>
      <w:color w:val="000000"/>
      <w:sz w:val="24"/>
      <w:szCs w:val="24"/>
    </w:rPr>
  </w:style>
</w:styles>
</file>

<file path=word/webSettings.xml><?xml version="1.0" encoding="utf-8"?>
<w:webSettings xmlns:r="http://schemas.openxmlformats.org/officeDocument/2006/relationships" xmlns:w="http://schemas.openxmlformats.org/wordprocessingml/2006/main">
  <w:divs>
    <w:div w:id="994726246">
      <w:bodyDiv w:val="1"/>
      <w:marLeft w:val="0"/>
      <w:marRight w:val="0"/>
      <w:marTop w:val="0"/>
      <w:marBottom w:val="0"/>
      <w:divBdr>
        <w:top w:val="none" w:sz="0" w:space="0" w:color="auto"/>
        <w:left w:val="none" w:sz="0" w:space="0" w:color="auto"/>
        <w:bottom w:val="none" w:sz="0" w:space="0" w:color="auto"/>
        <w:right w:val="none" w:sz="0" w:space="0" w:color="auto"/>
      </w:divBdr>
    </w:div>
    <w:div w:id="1128010942">
      <w:bodyDiv w:val="1"/>
      <w:marLeft w:val="0"/>
      <w:marRight w:val="0"/>
      <w:marTop w:val="0"/>
      <w:marBottom w:val="0"/>
      <w:divBdr>
        <w:top w:val="none" w:sz="0" w:space="0" w:color="auto"/>
        <w:left w:val="none" w:sz="0" w:space="0" w:color="auto"/>
        <w:bottom w:val="none" w:sz="0" w:space="0" w:color="auto"/>
        <w:right w:val="none" w:sz="0" w:space="0" w:color="auto"/>
      </w:divBdr>
    </w:div>
    <w:div w:id="1727489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350</Words>
  <Characters>1999</Characters>
  <Application>Microsoft Office Word</Application>
  <DocSecurity>0</DocSecurity>
  <Lines>16</Lines>
  <Paragraphs>4</Paragraphs>
  <ScaleCrop>false</ScaleCrop>
  <Company>hyf</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合肥工业大学专业技术职务评聘工作试行办法</dc:title>
  <dc:creator>hkhyf</dc:creator>
  <cp:lastModifiedBy>wulei</cp:lastModifiedBy>
  <cp:revision>2</cp:revision>
  <cp:lastPrinted>2021-09-15T11:37:00Z</cp:lastPrinted>
  <dcterms:created xsi:type="dcterms:W3CDTF">2021-10-08T11:03:00Z</dcterms:created>
  <dcterms:modified xsi:type="dcterms:W3CDTF">2021-10-08T11:03:00Z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