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4E" w:rsidRPr="001A514E" w:rsidRDefault="001A514E" w:rsidP="001A514E">
      <w:pPr>
        <w:spacing w:line="520" w:lineRule="exact"/>
        <w:rPr>
          <w:rFonts w:ascii="黑体" w:eastAsia="黑体" w:hAnsi="黑体" w:cs="宋体"/>
          <w:bCs/>
          <w:sz w:val="32"/>
          <w:szCs w:val="28"/>
        </w:rPr>
      </w:pPr>
      <w:r w:rsidRPr="001A514E">
        <w:rPr>
          <w:rFonts w:ascii="黑体" w:eastAsia="黑体" w:hAnsi="黑体" w:cs="宋体" w:hint="eastAsia"/>
          <w:bCs/>
          <w:sz w:val="32"/>
          <w:szCs w:val="28"/>
        </w:rPr>
        <w:t>附件：</w:t>
      </w:r>
    </w:p>
    <w:p w:rsidR="001A514E" w:rsidRPr="001A514E" w:rsidRDefault="001A514E" w:rsidP="001A514E">
      <w:pPr>
        <w:spacing w:line="520" w:lineRule="exact"/>
        <w:jc w:val="center"/>
        <w:rPr>
          <w:rFonts w:ascii="方正小标宋简体" w:eastAsia="方正小标宋简体" w:cs="Times New Roman"/>
          <w:bCs/>
          <w:sz w:val="36"/>
          <w:szCs w:val="28"/>
        </w:rPr>
      </w:pPr>
      <w:r w:rsidRPr="001A514E">
        <w:rPr>
          <w:rFonts w:ascii="方正小标宋简体" w:eastAsia="方正小标宋简体" w:cs="宋体" w:hint="eastAsia"/>
          <w:bCs/>
          <w:sz w:val="36"/>
          <w:szCs w:val="28"/>
        </w:rPr>
        <w:t>合肥工业大学科研仪器设备采购管理实施细则</w:t>
      </w:r>
    </w:p>
    <w:p w:rsidR="001A514E" w:rsidRDefault="001A514E" w:rsidP="001A514E">
      <w:pPr>
        <w:spacing w:line="540" w:lineRule="exact"/>
        <w:ind w:firstLineChars="200" w:firstLine="640"/>
        <w:jc w:val="both"/>
        <w:rPr>
          <w:rFonts w:ascii="仿宋_GB2312" w:eastAsia="仿宋_GB2312" w:hAnsi="宋体" w:cs="宋体"/>
          <w:sz w:val="32"/>
          <w:szCs w:val="32"/>
        </w:rPr>
      </w:pP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为落实《关于进一步完善中央财政科研项目资金管理等政策的若干意见》（中办发</w:t>
      </w:r>
      <w:r w:rsidRPr="001A514E">
        <w:rPr>
          <w:rFonts w:ascii="仿宋_GB2312" w:eastAsia="仿宋_GB2312" w:hAnsi="宋体" w:cs="仿宋" w:hint="eastAsia"/>
          <w:sz w:val="32"/>
          <w:szCs w:val="32"/>
        </w:rPr>
        <w:t>〔</w:t>
      </w:r>
      <w:r w:rsidRPr="001A514E">
        <w:rPr>
          <w:rFonts w:ascii="仿宋_GB2312" w:eastAsia="仿宋_GB2312" w:hAnsi="宋体" w:hint="eastAsia"/>
          <w:sz w:val="32"/>
          <w:szCs w:val="32"/>
        </w:rPr>
        <w:t>2016</w:t>
      </w:r>
      <w:r w:rsidRPr="001A514E">
        <w:rPr>
          <w:rFonts w:ascii="仿宋_GB2312" w:eastAsia="仿宋_GB2312" w:hAnsi="宋体" w:cs="仿宋" w:hint="eastAsia"/>
          <w:sz w:val="32"/>
          <w:szCs w:val="32"/>
        </w:rPr>
        <w:t>〕</w:t>
      </w:r>
      <w:r w:rsidRPr="001A514E">
        <w:rPr>
          <w:rFonts w:ascii="仿宋_GB2312" w:eastAsia="仿宋_GB2312" w:hAnsi="宋体" w:hint="eastAsia"/>
          <w:sz w:val="32"/>
          <w:szCs w:val="32"/>
        </w:rPr>
        <w:t>50</w:t>
      </w:r>
      <w:r w:rsidRPr="001A514E">
        <w:rPr>
          <w:rFonts w:ascii="仿宋_GB2312" w:eastAsia="仿宋_GB2312" w:hAnsi="宋体" w:cs="宋体" w:hint="eastAsia"/>
          <w:sz w:val="32"/>
          <w:szCs w:val="32"/>
        </w:rPr>
        <w:t>号）文件精神，促进学校科研事业发展，完善科研仪器设备采购管理，按照放管结合、权责对等、优化服务的指导思想，依据《关于完善中央单位政府采购预算管理和直属高校、科研院所科研仪器设备采购管理有关事项的通知》（财库〔</w:t>
      </w:r>
      <w:r w:rsidRPr="001A514E">
        <w:rPr>
          <w:rFonts w:ascii="仿宋_GB2312" w:eastAsia="仿宋_GB2312" w:hAnsi="宋体" w:hint="eastAsia"/>
          <w:sz w:val="32"/>
          <w:szCs w:val="32"/>
        </w:rPr>
        <w:t>2016</w:t>
      </w:r>
      <w:r w:rsidRPr="001A514E">
        <w:rPr>
          <w:rFonts w:ascii="仿宋_GB2312" w:eastAsia="仿宋_GB2312" w:hAnsi="宋体" w:cs="宋体" w:hint="eastAsia"/>
          <w:sz w:val="32"/>
          <w:szCs w:val="32"/>
        </w:rPr>
        <w:t>〕</w:t>
      </w:r>
      <w:r w:rsidRPr="001A514E">
        <w:rPr>
          <w:rFonts w:ascii="仿宋_GB2312" w:eastAsia="仿宋_GB2312" w:hAnsi="宋体" w:hint="eastAsia"/>
          <w:sz w:val="32"/>
          <w:szCs w:val="32"/>
        </w:rPr>
        <w:t>194</w:t>
      </w:r>
      <w:r w:rsidRPr="001A514E">
        <w:rPr>
          <w:rFonts w:ascii="仿宋_GB2312" w:eastAsia="仿宋_GB2312" w:hAnsi="宋体" w:cs="宋体" w:hint="eastAsia"/>
          <w:sz w:val="32"/>
          <w:szCs w:val="32"/>
        </w:rPr>
        <w:t>号）和《合肥工业大学招标与采购管理办法》，制定本实施细则。</w:t>
      </w:r>
    </w:p>
    <w:p w:rsidR="001A514E" w:rsidRPr="001A514E" w:rsidRDefault="001A514E" w:rsidP="001A514E">
      <w:pPr>
        <w:numPr>
          <w:ilvl w:val="255"/>
          <w:numId w:val="0"/>
        </w:numPr>
        <w:spacing w:line="540" w:lineRule="exact"/>
        <w:ind w:firstLineChars="200" w:firstLine="643"/>
        <w:jc w:val="center"/>
        <w:rPr>
          <w:rFonts w:ascii="仿宋_GB2312" w:eastAsia="仿宋_GB2312" w:hAnsi="宋体" w:cs="宋体"/>
          <w:b/>
          <w:bCs/>
          <w:sz w:val="32"/>
          <w:szCs w:val="32"/>
        </w:rPr>
      </w:pPr>
      <w:r w:rsidRPr="001A514E">
        <w:rPr>
          <w:rFonts w:ascii="仿宋_GB2312" w:eastAsia="仿宋_GB2312" w:hAnsi="宋体" w:cs="宋体" w:hint="eastAsia"/>
          <w:b/>
          <w:bCs/>
          <w:sz w:val="32"/>
          <w:szCs w:val="32"/>
        </w:rPr>
        <w:t>第一章 总则</w:t>
      </w:r>
    </w:p>
    <w:p w:rsidR="001A514E" w:rsidRPr="001A514E" w:rsidRDefault="001A514E" w:rsidP="001A514E">
      <w:pPr>
        <w:adjustRightInd w:val="0"/>
        <w:spacing w:line="540" w:lineRule="exact"/>
        <w:ind w:firstLineChars="177" w:firstLine="569"/>
        <w:rPr>
          <w:rFonts w:ascii="仿宋_GB2312" w:eastAsia="仿宋_GB2312" w:hAnsi="宋体" w:cs="宋体"/>
          <w:sz w:val="32"/>
          <w:szCs w:val="32"/>
        </w:rPr>
      </w:pPr>
      <w:r w:rsidRPr="001A514E">
        <w:rPr>
          <w:rFonts w:ascii="仿宋_GB2312" w:eastAsia="仿宋_GB2312" w:hAnsi="宋体" w:cs="宋体" w:hint="eastAsia"/>
          <w:b/>
          <w:bCs/>
          <w:sz w:val="32"/>
          <w:szCs w:val="32"/>
        </w:rPr>
        <w:t>第一条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本细则所称科研仪器设备，是指校内项目建设单位使用纳入学校预算管理的资金采购与教学科研活动相关的仪器设备。包括科研仪器设备配套使用的其他货物（配件、实验耗材、家具、标本、软件、图书资料等）。</w:t>
      </w:r>
    </w:p>
    <w:p w:rsidR="001A514E" w:rsidRPr="001A514E" w:rsidRDefault="001A514E" w:rsidP="001A514E">
      <w:pPr>
        <w:spacing w:line="540" w:lineRule="exact"/>
        <w:ind w:firstLineChars="200" w:firstLine="643"/>
        <w:rPr>
          <w:rFonts w:ascii="仿宋_GB2312" w:eastAsia="仿宋_GB2312" w:hAnsi="宋体" w:cs="宋体"/>
          <w:sz w:val="32"/>
          <w:szCs w:val="32"/>
        </w:rPr>
      </w:pPr>
      <w:r w:rsidRPr="001A514E">
        <w:rPr>
          <w:rFonts w:ascii="仿宋_GB2312" w:eastAsia="仿宋_GB2312" w:hAnsi="宋体" w:cs="宋体" w:hint="eastAsia"/>
          <w:b/>
          <w:bCs/>
          <w:sz w:val="32"/>
          <w:szCs w:val="32"/>
        </w:rPr>
        <w:t xml:space="preserve">第二条 </w:t>
      </w:r>
      <w:r w:rsidRPr="001A514E">
        <w:rPr>
          <w:rFonts w:ascii="仿宋_GB2312" w:eastAsia="仿宋_GB2312" w:hAnsi="宋体" w:hint="eastAsia"/>
          <w:sz w:val="32"/>
          <w:szCs w:val="32"/>
        </w:rPr>
        <w:t>科研仪器设备采购不受政府集中采购目录的品目限制，不需要实</w:t>
      </w:r>
      <w:r w:rsidRPr="001A514E">
        <w:rPr>
          <w:rFonts w:ascii="仿宋_GB2312" w:eastAsia="仿宋_GB2312" w:hAnsi="宋体" w:cs="宋体" w:hint="eastAsia"/>
          <w:sz w:val="32"/>
          <w:szCs w:val="32"/>
        </w:rPr>
        <w:t xml:space="preserve">施政府集中或批量集中采购。 </w:t>
      </w:r>
    </w:p>
    <w:p w:rsidR="001A514E" w:rsidRPr="001A514E" w:rsidRDefault="001A514E" w:rsidP="001A514E">
      <w:pPr>
        <w:spacing w:line="540" w:lineRule="exact"/>
        <w:ind w:firstLineChars="200" w:firstLine="640"/>
        <w:rPr>
          <w:rFonts w:ascii="仿宋_GB2312" w:eastAsia="仿宋_GB2312" w:hAnsi="宋体" w:cs="宋体"/>
          <w:sz w:val="32"/>
          <w:szCs w:val="32"/>
        </w:rPr>
      </w:pPr>
      <w:r w:rsidRPr="001A514E">
        <w:rPr>
          <w:rFonts w:ascii="仿宋_GB2312" w:eastAsia="仿宋_GB2312" w:hAnsi="宋体" w:cs="宋体" w:hint="eastAsia"/>
          <w:sz w:val="32"/>
          <w:szCs w:val="32"/>
        </w:rPr>
        <w:t>科研仪器设备购置项目属性由项目经费负责人确定，实验室与设备管理中心（以下简称设备管理中心）对购置需求进行审核。任何单位或个人不得将非教学科研使用的仪器设备按照科研仪器设备进行采购。</w:t>
      </w:r>
    </w:p>
    <w:p w:rsidR="001A514E" w:rsidRPr="001A514E" w:rsidRDefault="001A514E" w:rsidP="001A514E">
      <w:pPr>
        <w:spacing w:line="540" w:lineRule="exact"/>
        <w:ind w:firstLineChars="200" w:firstLine="643"/>
        <w:jc w:val="center"/>
        <w:rPr>
          <w:rFonts w:ascii="仿宋_GB2312" w:eastAsia="仿宋_GB2312" w:hAnsi="宋体" w:cs="宋体"/>
          <w:b/>
          <w:sz w:val="32"/>
          <w:szCs w:val="32"/>
        </w:rPr>
      </w:pPr>
      <w:r w:rsidRPr="001A514E">
        <w:rPr>
          <w:rFonts w:ascii="仿宋_GB2312" w:eastAsia="仿宋_GB2312" w:hAnsi="宋体" w:cs="宋体" w:hint="eastAsia"/>
          <w:b/>
          <w:sz w:val="32"/>
          <w:szCs w:val="32"/>
        </w:rPr>
        <w:t>第二章 采购管理</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bCs/>
          <w:sz w:val="32"/>
          <w:szCs w:val="32"/>
        </w:rPr>
        <w:t>第三条</w:t>
      </w:r>
      <w:r w:rsidRPr="001A514E">
        <w:rPr>
          <w:rFonts w:ascii="仿宋_GB2312" w:eastAsia="仿宋_GB2312" w:hAnsi="宋体" w:cs="宋体" w:hint="eastAsia"/>
          <w:sz w:val="32"/>
          <w:szCs w:val="32"/>
        </w:rPr>
        <w:t xml:space="preserve"> 单项或批量预算金额在人民币30万元以下的科研仪器设备采购项目按照学校集中限额以下采购管理相关规定执行。</w:t>
      </w:r>
    </w:p>
    <w:p w:rsidR="001A514E" w:rsidRPr="001A514E" w:rsidRDefault="001A514E" w:rsidP="001A514E">
      <w:pPr>
        <w:spacing w:line="540" w:lineRule="exact"/>
        <w:ind w:firstLineChars="200" w:firstLine="640"/>
        <w:rPr>
          <w:rFonts w:ascii="仿宋_GB2312" w:eastAsia="仿宋_GB2312" w:hAnsi="宋体" w:cs="宋体"/>
          <w:sz w:val="32"/>
          <w:szCs w:val="32"/>
        </w:rPr>
      </w:pPr>
      <w:r w:rsidRPr="001A514E">
        <w:rPr>
          <w:rFonts w:ascii="仿宋_GB2312" w:eastAsia="仿宋_GB2312" w:hAnsi="宋体" w:cs="宋体" w:hint="eastAsia"/>
          <w:sz w:val="32"/>
          <w:szCs w:val="32"/>
        </w:rPr>
        <w:t>任何单位或个人不得将学校限额以上采购项目化整为零或者以其他任何方式规避学校集中采购。</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lastRenderedPageBreak/>
        <w:t>第四条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单项或批量预算金额在人民币3</w:t>
      </w:r>
      <w:r w:rsidRPr="001A514E">
        <w:rPr>
          <w:rFonts w:ascii="仿宋_GB2312" w:eastAsia="仿宋_GB2312" w:hAnsi="宋体" w:hint="eastAsia"/>
          <w:sz w:val="32"/>
          <w:szCs w:val="32"/>
        </w:rPr>
        <w:t>0</w:t>
      </w:r>
      <w:r w:rsidRPr="001A514E">
        <w:rPr>
          <w:rFonts w:ascii="仿宋_GB2312" w:eastAsia="仿宋_GB2312" w:hAnsi="宋体" w:cs="宋体" w:hint="eastAsia"/>
          <w:sz w:val="32"/>
          <w:szCs w:val="32"/>
        </w:rPr>
        <w:t>万元（含）以上、政府采购限额标准以下的项目，由财务部招标与采购管理中心（以下简称采购中心）负责组织实施。其中：</w:t>
      </w: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（一）采用校内竞争性磋商方式的，从磋商文件发出之日起至供应商提交首次响应文件截止之日止不少于</w:t>
      </w:r>
      <w:r w:rsidRPr="001A514E">
        <w:rPr>
          <w:rFonts w:ascii="仿宋_GB2312" w:eastAsia="仿宋_GB2312" w:hAnsi="宋体" w:hint="eastAsia"/>
          <w:sz w:val="32"/>
          <w:szCs w:val="32"/>
        </w:rPr>
        <w:t>5</w:t>
      </w:r>
      <w:r w:rsidRPr="001A514E">
        <w:rPr>
          <w:rFonts w:ascii="仿宋_GB2312" w:eastAsia="仿宋_GB2312" w:hAnsi="宋体" w:cs="宋体" w:hint="eastAsia"/>
          <w:sz w:val="32"/>
          <w:szCs w:val="32"/>
        </w:rPr>
        <w:t>日。</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（二）采用校内竞争性谈判或校内竞争性磋商方式的，符合以下情形之一，可以继续开展谈判或磋商：</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1.报名供应商仅有两家，报价产品非同一厂商生产且评审小组一致认定两家供应商报价具有竞争性；</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2.通过初审的供应商仅有两家，报价产品非同一厂商生产且评审小组一致认定两家供应商报价具有竞争性；</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3.经过两次公告，报名或初审合格供应商仅有一家。</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继续谈判或磋商前，评审委员会对采购文件进行审查，书面确定采购文件无歧视性和排他性条款。校内采购人提出申请，经招标与采购管理中心审批同意后，继续开展谈判和磋商工作。</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t>第五条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单项或批量预算金额在政府采购限额标准以上的采购项目，学校自行组织或委托社会招标代理机构采购都应严格按照政府采购法及相关法规执行。</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t>第六条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单项或批量预算金额在政府采购公开招标数额标准（含）以上的项目，需要采用公开招标以外采购方式的，按照《中央预算单位变更政府采购方式审批管理办法》（财库〔</w:t>
      </w:r>
      <w:r w:rsidRPr="001A514E">
        <w:rPr>
          <w:rFonts w:ascii="仿宋_GB2312" w:eastAsia="仿宋_GB2312" w:hAnsi="宋体" w:hint="eastAsia"/>
          <w:sz w:val="32"/>
          <w:szCs w:val="32"/>
        </w:rPr>
        <w:t>2015</w:t>
      </w:r>
      <w:r w:rsidRPr="001A514E">
        <w:rPr>
          <w:rFonts w:ascii="仿宋_GB2312" w:eastAsia="仿宋_GB2312" w:hAnsi="宋体" w:cs="宋体" w:hint="eastAsia"/>
          <w:sz w:val="32"/>
          <w:szCs w:val="32"/>
        </w:rPr>
        <w:t>〕</w:t>
      </w:r>
      <w:r w:rsidRPr="001A514E">
        <w:rPr>
          <w:rFonts w:ascii="仿宋_GB2312" w:eastAsia="仿宋_GB2312" w:hAnsi="宋体" w:hint="eastAsia"/>
          <w:sz w:val="32"/>
          <w:szCs w:val="32"/>
        </w:rPr>
        <w:t>36</w:t>
      </w:r>
      <w:r w:rsidRPr="001A514E">
        <w:rPr>
          <w:rFonts w:ascii="仿宋_GB2312" w:eastAsia="仿宋_GB2312" w:hAnsi="宋体" w:cs="宋体" w:hint="eastAsia"/>
          <w:sz w:val="32"/>
          <w:szCs w:val="32"/>
        </w:rPr>
        <w:t>号）要求，上报教育部和财政部申请变更政府采购方式。其中，学校内部会商意见存档备查。</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t>第七条</w:t>
      </w:r>
      <w:r w:rsidRPr="001A514E">
        <w:rPr>
          <w:rFonts w:ascii="仿宋_GB2312" w:eastAsia="仿宋_GB2312" w:hAnsi="宋体" w:hint="eastAsia"/>
          <w:b/>
          <w:bCs/>
          <w:sz w:val="32"/>
          <w:szCs w:val="32"/>
        </w:rPr>
        <w:t xml:space="preserve"> </w:t>
      </w:r>
      <w:r w:rsidRPr="001A514E">
        <w:rPr>
          <w:rFonts w:ascii="仿宋_GB2312" w:eastAsia="仿宋_GB2312" w:hAnsi="宋体" w:cs="宋体" w:hint="eastAsia"/>
          <w:sz w:val="32"/>
          <w:szCs w:val="32"/>
        </w:rPr>
        <w:t>拟采用单一来源采购方式的，按照以下方式执行：</w:t>
      </w: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（一）单项或批量预算金额在人民币</w:t>
      </w:r>
      <w:r w:rsidRPr="001A514E">
        <w:rPr>
          <w:rFonts w:ascii="仿宋_GB2312" w:eastAsia="仿宋_GB2312" w:hAnsi="宋体" w:hint="eastAsia"/>
          <w:sz w:val="32"/>
          <w:szCs w:val="32"/>
        </w:rPr>
        <w:t>30</w:t>
      </w:r>
      <w:r w:rsidRPr="001A514E">
        <w:rPr>
          <w:rFonts w:ascii="仿宋_GB2312" w:eastAsia="仿宋_GB2312" w:hAnsi="宋体" w:cs="宋体" w:hint="eastAsia"/>
          <w:sz w:val="32"/>
          <w:szCs w:val="32"/>
        </w:rPr>
        <w:t>万元（含）以上、政府采购限额标准以下的，项目负责人提交《单一来源采购方式审批表》，</w:t>
      </w:r>
      <w:r w:rsidRPr="001A514E">
        <w:rPr>
          <w:rFonts w:ascii="仿宋_GB2312" w:eastAsia="仿宋_GB2312" w:hAnsi="宋体" w:cs="宋体" w:hint="eastAsia"/>
          <w:sz w:val="32"/>
          <w:szCs w:val="32"/>
        </w:rPr>
        <w:lastRenderedPageBreak/>
        <w:t>校内用户单位应当组织三名专业人员进行论证，采购中心将相关信息在采购中心网站公示不少于</w:t>
      </w:r>
      <w:r w:rsidRPr="001A514E">
        <w:rPr>
          <w:rFonts w:ascii="仿宋_GB2312" w:eastAsia="仿宋_GB2312" w:hAnsi="宋体" w:hint="eastAsia"/>
          <w:sz w:val="32"/>
          <w:szCs w:val="32"/>
        </w:rPr>
        <w:t>3</w:t>
      </w:r>
      <w:r w:rsidRPr="001A514E">
        <w:rPr>
          <w:rFonts w:ascii="仿宋_GB2312" w:eastAsia="仿宋_GB2312" w:hAnsi="宋体" w:cs="宋体" w:hint="eastAsia"/>
          <w:sz w:val="32"/>
          <w:szCs w:val="32"/>
        </w:rPr>
        <w:t>个工作日。公示无异议，采购中心组建评审小组，与拟成交供应商进行谈判，并将成交结果在采购中心网站公告</w:t>
      </w:r>
      <w:r w:rsidRPr="001A514E">
        <w:rPr>
          <w:rFonts w:ascii="仿宋_GB2312" w:eastAsia="仿宋_GB2312" w:hAnsi="宋体" w:hint="eastAsia"/>
          <w:sz w:val="32"/>
          <w:szCs w:val="32"/>
        </w:rPr>
        <w:t>1</w:t>
      </w:r>
      <w:r w:rsidRPr="001A514E">
        <w:rPr>
          <w:rFonts w:ascii="仿宋_GB2312" w:eastAsia="仿宋_GB2312" w:hAnsi="宋体" w:cs="宋体" w:hint="eastAsia"/>
          <w:sz w:val="32"/>
          <w:szCs w:val="32"/>
        </w:rPr>
        <w:t>个工作日。</w:t>
      </w: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二）单项或批量预算金额在政府采购限额标准（含）以上、公开招标数额标准以下的，项目负责人提交《单一来源采购方式审批表》，由采购中心组织三名专业人员进行论证，相关信息在中国政府采购网和采购中心网站公示不少于</w:t>
      </w:r>
      <w:r w:rsidRPr="001A514E">
        <w:rPr>
          <w:rFonts w:ascii="仿宋_GB2312" w:eastAsia="仿宋_GB2312" w:hAnsi="宋体" w:hint="eastAsia"/>
          <w:sz w:val="32"/>
          <w:szCs w:val="32"/>
        </w:rPr>
        <w:t>5</w:t>
      </w:r>
      <w:r w:rsidRPr="001A514E">
        <w:rPr>
          <w:rFonts w:ascii="仿宋_GB2312" w:eastAsia="仿宋_GB2312" w:hAnsi="宋体" w:cs="宋体" w:hint="eastAsia"/>
          <w:sz w:val="32"/>
          <w:szCs w:val="32"/>
        </w:rPr>
        <w:t>个工作日。公示无异议，采购中心组建评审小组，与拟成交供应商进行谈判，并将成交结果在中国政府采购网和采购中心网站公告</w:t>
      </w:r>
      <w:r w:rsidRPr="001A514E">
        <w:rPr>
          <w:rFonts w:ascii="仿宋_GB2312" w:eastAsia="仿宋_GB2312" w:hAnsi="宋体" w:hint="eastAsia"/>
          <w:sz w:val="32"/>
          <w:szCs w:val="32"/>
        </w:rPr>
        <w:t>1</w:t>
      </w:r>
      <w:r w:rsidRPr="001A514E">
        <w:rPr>
          <w:rFonts w:ascii="仿宋_GB2312" w:eastAsia="仿宋_GB2312" w:hAnsi="宋体" w:cs="宋体" w:hint="eastAsia"/>
          <w:sz w:val="32"/>
          <w:szCs w:val="32"/>
        </w:rPr>
        <w:t>个工作日。</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（三）单项或批量预算金额在公开招标数额标准（含）以上的，项目负责人提交《单一来源采购方式申请表》，由采购中心组织三名专业人员进行论证，并将相关信息在中国政府采购网和采购中心网站公示不少于</w:t>
      </w:r>
      <w:r w:rsidRPr="001A514E">
        <w:rPr>
          <w:rFonts w:ascii="仿宋_GB2312" w:eastAsia="仿宋_GB2312" w:hAnsi="宋体" w:hint="eastAsia"/>
          <w:sz w:val="32"/>
          <w:szCs w:val="32"/>
        </w:rPr>
        <w:t>5</w:t>
      </w:r>
      <w:r w:rsidRPr="001A514E">
        <w:rPr>
          <w:rFonts w:ascii="仿宋_GB2312" w:eastAsia="仿宋_GB2312" w:hAnsi="宋体" w:cs="宋体" w:hint="eastAsia"/>
          <w:sz w:val="32"/>
          <w:szCs w:val="32"/>
        </w:rPr>
        <w:t>个工作日。公示无异议后，采购中心组织校内相关部门会商，形成会商意见报存档备查，并将变更政府采购方式相关材料上报教育部和财政部审批。审批通过后，采购中心组建评审小组，与拟成交供应商进行谈判，并将成交结果在中国政府采购网和采购中心网站公告</w:t>
      </w:r>
      <w:r w:rsidRPr="001A514E">
        <w:rPr>
          <w:rFonts w:ascii="仿宋_GB2312" w:eastAsia="仿宋_GB2312" w:hAnsi="宋体" w:hint="eastAsia"/>
          <w:sz w:val="32"/>
          <w:szCs w:val="32"/>
        </w:rPr>
        <w:t>1</w:t>
      </w:r>
      <w:r w:rsidRPr="001A514E">
        <w:rPr>
          <w:rFonts w:ascii="仿宋_GB2312" w:eastAsia="仿宋_GB2312" w:hAnsi="宋体" w:cs="宋体" w:hint="eastAsia"/>
          <w:sz w:val="32"/>
          <w:szCs w:val="32"/>
        </w:rPr>
        <w:t>个工作日。</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（四）单项或批量预算金额未达到政府采购限额标准的项目，符合下列情形之一的，学校可以不再进行论证和公示。</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1、需要与原有主体项目配套、兼容的，且预算金额未达到主体项目合同10%的；</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2、采购教学、科研专业类软件（非通用类、定制类的）以及数据库资源的；</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3、仪器设备维修改造是由制造厂或者其授权的维修机构（非代理机构）实施的；</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4、需要按捐赠协议要求向指定企业采购科研仪器设备的；</w:t>
      </w: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5、情形特殊的，经学校审批同意的项目。</w:t>
      </w:r>
    </w:p>
    <w:p w:rsidR="001A514E" w:rsidRPr="001A514E" w:rsidRDefault="001A514E" w:rsidP="001A514E">
      <w:pPr>
        <w:spacing w:line="540" w:lineRule="exact"/>
        <w:ind w:firstLineChars="200" w:firstLine="643"/>
        <w:jc w:val="center"/>
        <w:rPr>
          <w:rFonts w:ascii="仿宋_GB2312" w:eastAsia="仿宋_GB2312" w:hAnsi="宋体" w:cs="宋体"/>
          <w:b/>
          <w:bCs/>
          <w:sz w:val="32"/>
          <w:szCs w:val="32"/>
        </w:rPr>
      </w:pPr>
      <w:r w:rsidRPr="001A514E">
        <w:rPr>
          <w:rFonts w:ascii="仿宋_GB2312" w:eastAsia="仿宋_GB2312" w:hAnsi="宋体" w:cs="宋体" w:hint="eastAsia"/>
          <w:b/>
          <w:bCs/>
          <w:sz w:val="32"/>
          <w:szCs w:val="32"/>
        </w:rPr>
        <w:t>第三章 进口设备论证管理</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bCs/>
          <w:sz w:val="32"/>
          <w:szCs w:val="32"/>
        </w:rPr>
        <w:t>第八条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单项或批量预算金额在政府采购限额标准以上的项目，采购进口产品的，项目立项管理部门组织三名及以上论证专家对采购进口产品的必要性进行论证，形成书面论证报告报采购中心，采购中心通过财政部政府采购计划管理系统进行备案。</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进口产品论证可与需求论证、技术论证同时组织。</w:t>
      </w:r>
    </w:p>
    <w:p w:rsidR="001A514E" w:rsidRPr="001A514E" w:rsidRDefault="001A514E" w:rsidP="001A514E">
      <w:pPr>
        <w:spacing w:line="540" w:lineRule="exact"/>
        <w:ind w:firstLineChars="200" w:firstLine="643"/>
        <w:jc w:val="center"/>
        <w:rPr>
          <w:rFonts w:ascii="仿宋_GB2312" w:eastAsia="仿宋_GB2312" w:hAnsi="宋体" w:cs="宋体"/>
          <w:b/>
          <w:sz w:val="32"/>
          <w:szCs w:val="32"/>
        </w:rPr>
      </w:pPr>
      <w:r w:rsidRPr="001A514E">
        <w:rPr>
          <w:rFonts w:ascii="仿宋_GB2312" w:eastAsia="仿宋_GB2312" w:hAnsi="宋体" w:cs="宋体" w:hint="eastAsia"/>
          <w:b/>
          <w:sz w:val="32"/>
          <w:szCs w:val="32"/>
        </w:rPr>
        <w:t>第四章 评审专家遴选</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sz w:val="32"/>
          <w:szCs w:val="32"/>
        </w:rPr>
        <w:t>第九条</w:t>
      </w:r>
      <w:r w:rsidRPr="001A514E">
        <w:rPr>
          <w:rFonts w:ascii="仿宋_GB2312" w:eastAsia="仿宋_GB2312" w:hAnsi="宋体" w:cs="宋体" w:hint="eastAsia"/>
          <w:sz w:val="32"/>
          <w:szCs w:val="32"/>
        </w:rPr>
        <w:t xml:space="preserve"> 科研仪器设备采购金额达到政府采购限额可以在财政部政府采购评审专家库外自行选择评审专家，学校内部人员可作为评审专家参加评审活动，但应当在中标（成交）结果公告中对自行选定的评审专家进行标注。</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对专业性强、技术含量高的特殊科研仪器设备，可由项目负责人推荐1-2名非本部门技术评审专家参与评标；项目负责人需对自荐专家的合法性及公正性负责，并出具推荐意见书，意见书随采购资料一并存档。</w:t>
      </w:r>
    </w:p>
    <w:p w:rsidR="001A514E" w:rsidRPr="001A514E" w:rsidRDefault="001A514E" w:rsidP="001A514E">
      <w:pPr>
        <w:spacing w:line="540" w:lineRule="exact"/>
        <w:ind w:firstLineChars="200" w:firstLine="643"/>
        <w:jc w:val="both"/>
        <w:rPr>
          <w:rFonts w:ascii="仿宋_GB2312" w:eastAsia="仿宋_GB2312" w:hAnsi="宋体" w:cs="Times New Roman"/>
          <w:b/>
          <w:bCs/>
          <w:sz w:val="32"/>
          <w:szCs w:val="32"/>
        </w:rPr>
      </w:pPr>
      <w:r w:rsidRPr="001A514E">
        <w:rPr>
          <w:rFonts w:ascii="仿宋_GB2312" w:eastAsia="仿宋_GB2312" w:hAnsi="宋体" w:cs="宋体" w:hint="eastAsia"/>
          <w:b/>
          <w:bCs/>
          <w:sz w:val="32"/>
          <w:szCs w:val="32"/>
        </w:rPr>
        <w:t>第十条</w:t>
      </w:r>
      <w:r w:rsidRPr="001A514E">
        <w:rPr>
          <w:rFonts w:ascii="仿宋_GB2312" w:eastAsia="仿宋_GB2312" w:hAnsi="宋体" w:hint="eastAsia"/>
          <w:sz w:val="32"/>
          <w:szCs w:val="32"/>
        </w:rPr>
        <w:t xml:space="preserve"> </w:t>
      </w:r>
      <w:r w:rsidRPr="001A514E">
        <w:rPr>
          <w:rFonts w:ascii="仿宋_GB2312" w:eastAsia="仿宋_GB2312" w:hAnsi="宋体" w:cs="宋体" w:hint="eastAsia"/>
          <w:sz w:val="32"/>
          <w:szCs w:val="32"/>
        </w:rPr>
        <w:t>本规定第七条规定的专业人员、第八条规定的论证专家、第九条规定的评审专家，应当符合《政府采购评审专家管理办法》（财库〔</w:t>
      </w:r>
      <w:r w:rsidRPr="001A514E">
        <w:rPr>
          <w:rFonts w:ascii="仿宋_GB2312" w:eastAsia="仿宋_GB2312" w:hAnsi="宋体" w:hint="eastAsia"/>
          <w:sz w:val="32"/>
          <w:szCs w:val="32"/>
        </w:rPr>
        <w:t>2016</w:t>
      </w:r>
      <w:r w:rsidRPr="001A514E">
        <w:rPr>
          <w:rFonts w:ascii="仿宋_GB2312" w:eastAsia="仿宋_GB2312" w:hAnsi="宋体" w:cs="宋体" w:hint="eastAsia"/>
          <w:sz w:val="32"/>
          <w:szCs w:val="32"/>
        </w:rPr>
        <w:t>〕</w:t>
      </w:r>
      <w:r w:rsidRPr="001A514E">
        <w:rPr>
          <w:rFonts w:ascii="仿宋_GB2312" w:eastAsia="仿宋_GB2312" w:hAnsi="宋体" w:hint="eastAsia"/>
          <w:sz w:val="32"/>
          <w:szCs w:val="32"/>
        </w:rPr>
        <w:t>198</w:t>
      </w:r>
      <w:r w:rsidRPr="001A514E">
        <w:rPr>
          <w:rFonts w:ascii="仿宋_GB2312" w:eastAsia="仿宋_GB2312" w:hAnsi="宋体" w:cs="宋体" w:hint="eastAsia"/>
          <w:sz w:val="32"/>
          <w:szCs w:val="32"/>
        </w:rPr>
        <w:t>号）第六条的要求。</w:t>
      </w:r>
    </w:p>
    <w:p w:rsidR="001A514E" w:rsidRPr="001A514E" w:rsidRDefault="001A514E" w:rsidP="001A514E">
      <w:pPr>
        <w:spacing w:line="540" w:lineRule="exact"/>
        <w:ind w:firstLineChars="200" w:firstLine="640"/>
        <w:jc w:val="both"/>
        <w:rPr>
          <w:rFonts w:ascii="仿宋_GB2312" w:eastAsia="仿宋_GB2312" w:hAnsi="宋体" w:cs="Times New Roman"/>
          <w:sz w:val="32"/>
          <w:szCs w:val="32"/>
        </w:rPr>
      </w:pPr>
      <w:r w:rsidRPr="001A514E">
        <w:rPr>
          <w:rFonts w:ascii="仿宋_GB2312" w:eastAsia="仿宋_GB2312" w:hAnsi="宋体" w:cs="宋体" w:hint="eastAsia"/>
          <w:sz w:val="32"/>
          <w:szCs w:val="32"/>
        </w:rPr>
        <w:t>本规定第七条规定的专业人员、第八条规定的论证专家、第九条规定的评审专家可由校内人员担任，但属于《中华人民共和国政府采购法实施条例》第九条规定情形的，应当回避。</w:t>
      </w:r>
    </w:p>
    <w:p w:rsidR="001A514E" w:rsidRPr="001A514E" w:rsidRDefault="001A514E" w:rsidP="001A514E">
      <w:pPr>
        <w:spacing w:line="540" w:lineRule="exact"/>
        <w:ind w:firstLineChars="200" w:firstLine="643"/>
        <w:jc w:val="center"/>
        <w:rPr>
          <w:rFonts w:ascii="仿宋_GB2312" w:eastAsia="仿宋_GB2312" w:hAnsi="宋体" w:cs="宋体"/>
          <w:b/>
          <w:bCs/>
          <w:sz w:val="32"/>
          <w:szCs w:val="32"/>
        </w:rPr>
      </w:pPr>
      <w:r w:rsidRPr="001A514E">
        <w:rPr>
          <w:rFonts w:ascii="仿宋_GB2312" w:eastAsia="仿宋_GB2312" w:hAnsi="宋体" w:cs="宋体" w:hint="eastAsia"/>
          <w:b/>
          <w:bCs/>
          <w:sz w:val="32"/>
          <w:szCs w:val="32"/>
        </w:rPr>
        <w:t>第五章 信息公开与合同签署</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t xml:space="preserve">第十一条 </w:t>
      </w:r>
      <w:r w:rsidRPr="001A514E">
        <w:rPr>
          <w:rFonts w:ascii="仿宋_GB2312" w:eastAsia="仿宋_GB2312" w:hAnsi="宋体" w:hint="eastAsia"/>
          <w:sz w:val="32"/>
          <w:szCs w:val="32"/>
        </w:rPr>
        <w:t>采购</w:t>
      </w:r>
      <w:r w:rsidRPr="001A514E">
        <w:rPr>
          <w:rFonts w:ascii="仿宋_GB2312" w:eastAsia="仿宋_GB2312" w:hAnsi="宋体" w:cs="宋体" w:hint="eastAsia"/>
          <w:sz w:val="32"/>
          <w:szCs w:val="32"/>
        </w:rPr>
        <w:t>中心应当做好负责组织的科研仪器设备采购项目的信息公开工作，根据财政部《关于做好政府采购信息公开工作的通知》（财库〔</w:t>
      </w:r>
      <w:r w:rsidRPr="001A514E">
        <w:rPr>
          <w:rFonts w:ascii="仿宋_GB2312" w:eastAsia="仿宋_GB2312" w:hAnsi="宋体" w:hint="eastAsia"/>
          <w:sz w:val="32"/>
          <w:szCs w:val="32"/>
        </w:rPr>
        <w:t>2015</w:t>
      </w:r>
      <w:r w:rsidRPr="001A514E">
        <w:rPr>
          <w:rFonts w:ascii="仿宋_GB2312" w:eastAsia="仿宋_GB2312" w:hAnsi="宋体" w:cs="宋体" w:hint="eastAsia"/>
          <w:sz w:val="32"/>
          <w:szCs w:val="32"/>
        </w:rPr>
        <w:t>〕</w:t>
      </w:r>
      <w:r w:rsidRPr="001A514E">
        <w:rPr>
          <w:rFonts w:ascii="仿宋_GB2312" w:eastAsia="仿宋_GB2312" w:hAnsi="宋体" w:hint="eastAsia"/>
          <w:sz w:val="32"/>
          <w:szCs w:val="32"/>
        </w:rPr>
        <w:t>135</w:t>
      </w:r>
      <w:r w:rsidRPr="001A514E">
        <w:rPr>
          <w:rFonts w:ascii="仿宋_GB2312" w:eastAsia="仿宋_GB2312" w:hAnsi="宋体" w:cs="宋体" w:hint="eastAsia"/>
          <w:sz w:val="32"/>
          <w:szCs w:val="32"/>
        </w:rPr>
        <w:t>号）精神，充分利用政府采购信息公开渠道及部门网站，将相关信息主动公开，接受社会监督。</w:t>
      </w:r>
    </w:p>
    <w:p w:rsidR="001A514E" w:rsidRPr="001A514E" w:rsidRDefault="001A514E" w:rsidP="001A514E">
      <w:pPr>
        <w:spacing w:line="540" w:lineRule="exact"/>
        <w:ind w:firstLineChars="200" w:firstLine="643"/>
        <w:jc w:val="both"/>
        <w:rPr>
          <w:rFonts w:ascii="仿宋_GB2312" w:eastAsia="仿宋_GB2312" w:hAnsi="宋体" w:cs="宋体"/>
          <w:bCs/>
          <w:sz w:val="32"/>
          <w:szCs w:val="32"/>
        </w:rPr>
      </w:pPr>
      <w:r w:rsidRPr="001A514E">
        <w:rPr>
          <w:rFonts w:ascii="仿宋_GB2312" w:eastAsia="仿宋_GB2312" w:hAnsi="宋体" w:cs="宋体" w:hint="eastAsia"/>
          <w:b/>
          <w:bCs/>
          <w:sz w:val="32"/>
          <w:szCs w:val="32"/>
        </w:rPr>
        <w:t xml:space="preserve">第十二条 </w:t>
      </w:r>
      <w:r w:rsidRPr="001A514E">
        <w:rPr>
          <w:rFonts w:ascii="仿宋_GB2312" w:eastAsia="仿宋_GB2312" w:hAnsi="宋体" w:cs="宋体" w:hint="eastAsia"/>
          <w:bCs/>
          <w:sz w:val="32"/>
          <w:szCs w:val="32"/>
        </w:rPr>
        <w:t>合肥工业大学校长是学校的法定代表人，授权项目负责人作为采购合同委托代理人签署采购合同，合同经学校职能部门审核后，加盖学校合同专用章。项目负责人对合同与采购文件内容（如技术要求、响应情况、谈判记录、付款方式、履约质保等）的一致性负责，采购中心对合同资料的完备性进行复核，财务稽查办公室对经济条款进行审核。</w:t>
      </w:r>
    </w:p>
    <w:p w:rsidR="001A514E" w:rsidRPr="001A514E" w:rsidRDefault="001A514E" w:rsidP="001A514E">
      <w:pPr>
        <w:spacing w:line="540" w:lineRule="exact"/>
        <w:ind w:firstLineChars="200" w:firstLine="640"/>
        <w:jc w:val="both"/>
        <w:rPr>
          <w:rFonts w:ascii="仿宋_GB2312" w:eastAsia="仿宋_GB2312" w:hAnsi="宋体" w:cs="宋体"/>
          <w:bCs/>
          <w:sz w:val="32"/>
          <w:szCs w:val="32"/>
        </w:rPr>
      </w:pPr>
      <w:r w:rsidRPr="001A514E">
        <w:rPr>
          <w:rFonts w:ascii="仿宋_GB2312" w:eastAsia="仿宋_GB2312" w:hAnsi="宋体" w:cs="宋体" w:hint="eastAsia"/>
          <w:bCs/>
          <w:sz w:val="32"/>
          <w:szCs w:val="32"/>
        </w:rPr>
        <w:t>科学技术研究院负责对科研设备购置合同与科研项目的关联性等内容进行审核。</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bCs/>
          <w:sz w:val="32"/>
          <w:szCs w:val="32"/>
        </w:rPr>
        <w:t>用户单位、业务归口管理部门、采购中心、财务稽查办公室等部门应当</w:t>
      </w:r>
      <w:r w:rsidRPr="001A514E">
        <w:rPr>
          <w:rFonts w:ascii="仿宋_GB2312" w:eastAsia="仿宋_GB2312" w:hAnsi="宋体" w:cs="宋体" w:hint="eastAsia"/>
          <w:sz w:val="32"/>
          <w:szCs w:val="32"/>
        </w:rPr>
        <w:t>规范科研仪器设备采购合同的审核、审查、签订、审批工作，防范合同风险。</w:t>
      </w:r>
    </w:p>
    <w:p w:rsidR="001A514E" w:rsidRPr="001A514E" w:rsidRDefault="001A514E" w:rsidP="001A514E">
      <w:pPr>
        <w:spacing w:line="540" w:lineRule="exact"/>
        <w:ind w:firstLineChars="200" w:firstLine="643"/>
        <w:jc w:val="center"/>
        <w:rPr>
          <w:rFonts w:ascii="仿宋_GB2312" w:eastAsia="仿宋_GB2312" w:hAnsi="宋体" w:cs="宋体"/>
          <w:b/>
          <w:sz w:val="32"/>
          <w:szCs w:val="32"/>
        </w:rPr>
      </w:pPr>
      <w:r w:rsidRPr="001A514E">
        <w:rPr>
          <w:rFonts w:ascii="仿宋_GB2312" w:eastAsia="仿宋_GB2312" w:hAnsi="宋体" w:cs="宋体" w:hint="eastAsia"/>
          <w:b/>
          <w:sz w:val="32"/>
          <w:szCs w:val="32"/>
        </w:rPr>
        <w:t>第六章 验收管理</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sz w:val="32"/>
          <w:szCs w:val="32"/>
        </w:rPr>
        <w:t>第十三条</w:t>
      </w:r>
      <w:r w:rsidRPr="001A514E">
        <w:rPr>
          <w:rFonts w:ascii="仿宋_GB2312" w:eastAsia="仿宋_GB2312" w:hAnsi="宋体" w:cs="宋体" w:hint="eastAsia"/>
          <w:b/>
          <w:bCs/>
          <w:sz w:val="32"/>
          <w:szCs w:val="32"/>
        </w:rPr>
        <w:t xml:space="preserve"> </w:t>
      </w:r>
      <w:r w:rsidRPr="001A514E">
        <w:rPr>
          <w:rFonts w:ascii="仿宋_GB2312" w:eastAsia="仿宋_GB2312" w:hAnsi="宋体" w:cs="宋体" w:hint="eastAsia"/>
          <w:sz w:val="32"/>
          <w:szCs w:val="32"/>
        </w:rPr>
        <w:t>用户单位、设备管理、项目立项管理、国有资产管理等部门要按照《财政部关于进一步加强政府采购需求和履约验收管理的指导意见》（财库〔</w:t>
      </w:r>
      <w:r w:rsidRPr="001A514E">
        <w:rPr>
          <w:rFonts w:ascii="仿宋_GB2312" w:eastAsia="仿宋_GB2312" w:hAnsi="宋体" w:hint="eastAsia"/>
          <w:sz w:val="32"/>
          <w:szCs w:val="32"/>
        </w:rPr>
        <w:t>2016</w:t>
      </w:r>
      <w:r w:rsidRPr="001A514E">
        <w:rPr>
          <w:rFonts w:ascii="仿宋_GB2312" w:eastAsia="仿宋_GB2312" w:hAnsi="宋体" w:cs="宋体" w:hint="eastAsia"/>
          <w:sz w:val="32"/>
          <w:szCs w:val="32"/>
        </w:rPr>
        <w:t>〕</w:t>
      </w:r>
      <w:r w:rsidRPr="001A514E">
        <w:rPr>
          <w:rFonts w:ascii="仿宋_GB2312" w:eastAsia="仿宋_GB2312" w:hAnsi="宋体" w:hint="eastAsia"/>
          <w:sz w:val="32"/>
          <w:szCs w:val="32"/>
        </w:rPr>
        <w:t>205</w:t>
      </w:r>
      <w:r w:rsidRPr="001A514E">
        <w:rPr>
          <w:rFonts w:ascii="仿宋_GB2312" w:eastAsia="仿宋_GB2312" w:hAnsi="宋体" w:cs="宋体" w:hint="eastAsia"/>
          <w:sz w:val="32"/>
          <w:szCs w:val="32"/>
        </w:rPr>
        <w:t>号）要求，进一步加强科研仪器设备采购需求和履约验收管理，强化主体责任，细化相关制度规定。</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sz w:val="32"/>
          <w:szCs w:val="32"/>
        </w:rPr>
        <w:t>第十四条</w:t>
      </w:r>
      <w:r w:rsidRPr="001A514E">
        <w:rPr>
          <w:rFonts w:ascii="仿宋_GB2312" w:eastAsia="仿宋_GB2312" w:hAnsi="宋体" w:cs="宋体" w:hint="eastAsia"/>
          <w:sz w:val="32"/>
          <w:szCs w:val="32"/>
        </w:rPr>
        <w:t xml:space="preserve"> 科研仪器设备验收工作由用户单位提出，设备管理中心负责牵头组织，国有资产管理办公室、项目立项管理部门、档案馆等部门参加。</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（一）单台或批量成交价格在人民币30万元以下的科研仪器设备，由用户单位按限额以下科研仪器设备采购相关管理规定自行组织验收。国有资产管理办公室和设备管理中心不定期进行抽查。</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（二）单台或批量成交价格在人民币30万元（含）以上科研仪器设备，国有资产管理办公室、设备管理中心、项目立项管理部门等部门安排人员参加验收。</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sz w:val="32"/>
          <w:szCs w:val="32"/>
        </w:rPr>
        <w:t xml:space="preserve">第十五条 </w:t>
      </w:r>
      <w:r w:rsidRPr="001A514E">
        <w:rPr>
          <w:rFonts w:ascii="仿宋_GB2312" w:eastAsia="仿宋_GB2312" w:hAnsi="宋体" w:cs="宋体" w:hint="eastAsia"/>
          <w:sz w:val="32"/>
          <w:szCs w:val="32"/>
        </w:rPr>
        <w:t>验收的主要内容：</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（一）厂家、品名、型号、规格是否符合。</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（二）附件、配套工具、说明书及其它技术资料是否齐全。</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（三）质量、性能是否合格，必要时应进行校验。</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（四）计量仪器设备，应具备计量认证合格标志，检定证书应在有效期内。</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（五）定制仪器设备，按定制前提出的技术指标验收。</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sz w:val="32"/>
          <w:szCs w:val="32"/>
        </w:rPr>
        <w:t xml:space="preserve">第十六条  </w:t>
      </w:r>
      <w:r w:rsidRPr="001A514E">
        <w:rPr>
          <w:rFonts w:ascii="仿宋_GB2312" w:eastAsia="仿宋_GB2312" w:hAnsi="宋体" w:cs="宋体" w:hint="eastAsia"/>
          <w:sz w:val="32"/>
          <w:szCs w:val="32"/>
        </w:rPr>
        <w:t>验收的组织与要求</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（一）仪器设备的验收应在到货后一周内完成。需安装的设备，应在到货后一个月内完成验收工作。</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（二）成立验收小组，验收小组由项目负责人、实验人员、供应商代表、专家、相关职能部门代表组成。</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（三）用户单位负责依据合同对仪器设备的厂家、品名、型号、规格、功能等进行符合性验收，国有资产管理部门进行复核。</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（四）验收时，如发现残缺、毁损、数量、型号、规格不符等情况，应暂停验收，及时查明原因，并由项目负责人会同采购中心向供货单位办理退换或赔补等手续。验收合格，按学校相关规定办理报账手续。</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（五）大型精密仪器设备验收按照《合肥工业大学大型精密仪器设备管理办法（试行）》相关规定执行。</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第十七条  验收报告</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验收工作结束后应形成书面验收报告，参与验收人员在验收报告签署意见。验收报告用于资产入账和设备使用单位存档备案。学校相关职能部门另有规定的，从其规定。</w:t>
      </w:r>
    </w:p>
    <w:p w:rsidR="001A514E" w:rsidRPr="001A514E" w:rsidRDefault="001A514E" w:rsidP="001A514E">
      <w:pPr>
        <w:spacing w:line="540" w:lineRule="exact"/>
        <w:ind w:firstLineChars="200" w:firstLine="640"/>
        <w:jc w:val="both"/>
        <w:rPr>
          <w:rFonts w:ascii="仿宋_GB2312" w:eastAsia="仿宋_GB2312" w:hAnsi="宋体" w:cs="宋体"/>
          <w:sz w:val="32"/>
          <w:szCs w:val="32"/>
        </w:rPr>
      </w:pPr>
      <w:r w:rsidRPr="001A514E">
        <w:rPr>
          <w:rFonts w:ascii="仿宋_GB2312" w:eastAsia="仿宋_GB2312" w:hAnsi="宋体" w:cs="宋体" w:hint="eastAsia"/>
          <w:sz w:val="32"/>
          <w:szCs w:val="32"/>
        </w:rPr>
        <w:t>涉及到大型精密仪器设备，由仪器设备管理人将验收报告连同全部随机技术资料（原件）、订货合同等相关文件收集整理齐全后交校档案馆归档（具体归档内容及时间按校档案馆有关规定执行）。当随机技术资料仅一份时，使用单位留存技术资料的复印件。</w:t>
      </w:r>
    </w:p>
    <w:p w:rsidR="001A514E" w:rsidRPr="001A514E" w:rsidRDefault="001A514E" w:rsidP="001A514E">
      <w:pPr>
        <w:spacing w:line="540" w:lineRule="exact"/>
        <w:ind w:firstLineChars="200" w:firstLine="643"/>
        <w:jc w:val="center"/>
        <w:rPr>
          <w:rFonts w:ascii="仿宋_GB2312" w:eastAsia="仿宋_GB2312" w:hAnsi="宋体" w:cs="宋体"/>
          <w:b/>
          <w:bCs/>
          <w:sz w:val="32"/>
          <w:szCs w:val="32"/>
        </w:rPr>
      </w:pPr>
      <w:r w:rsidRPr="001A514E">
        <w:rPr>
          <w:rFonts w:ascii="仿宋_GB2312" w:eastAsia="仿宋_GB2312" w:hAnsi="宋体" w:cs="宋体" w:hint="eastAsia"/>
          <w:b/>
          <w:bCs/>
          <w:sz w:val="32"/>
          <w:szCs w:val="32"/>
        </w:rPr>
        <w:t>第七章 内部控制</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bCs/>
          <w:sz w:val="32"/>
          <w:szCs w:val="32"/>
        </w:rPr>
        <w:t xml:space="preserve">第十八条 </w:t>
      </w:r>
      <w:r w:rsidRPr="001A514E">
        <w:rPr>
          <w:rFonts w:ascii="仿宋_GB2312" w:eastAsia="仿宋_GB2312" w:hAnsi="宋体" w:cs="宋体" w:hint="eastAsia"/>
          <w:sz w:val="32"/>
          <w:szCs w:val="32"/>
        </w:rPr>
        <w:t>校内用户单位、业务归口管理部门、采购中心应当健全相应管理制度，梳理采购流程，加强内部控制，明确工作责任，规范采购行为，做好科研仪器设备采购工作。监察处、审计处、财务部等相关部门应当按照各自职责履行监管责任，防范廉政风险。</w:t>
      </w:r>
    </w:p>
    <w:p w:rsidR="001A514E" w:rsidRPr="001A514E" w:rsidRDefault="001A514E" w:rsidP="001A514E">
      <w:pPr>
        <w:spacing w:line="540" w:lineRule="exact"/>
        <w:ind w:firstLineChars="200" w:firstLine="643"/>
        <w:jc w:val="both"/>
        <w:rPr>
          <w:rFonts w:ascii="仿宋_GB2312" w:eastAsia="仿宋_GB2312" w:hAnsi="宋体" w:cs="Times New Roman"/>
          <w:sz w:val="32"/>
          <w:szCs w:val="32"/>
        </w:rPr>
      </w:pPr>
      <w:r w:rsidRPr="001A514E">
        <w:rPr>
          <w:rFonts w:ascii="仿宋_GB2312" w:eastAsia="仿宋_GB2312" w:hAnsi="宋体" w:cs="宋体" w:hint="eastAsia"/>
          <w:b/>
          <w:bCs/>
          <w:sz w:val="32"/>
          <w:szCs w:val="32"/>
        </w:rPr>
        <w:t xml:space="preserve">第十九条 </w:t>
      </w:r>
      <w:r w:rsidRPr="001A514E">
        <w:rPr>
          <w:rFonts w:ascii="仿宋_GB2312" w:eastAsia="仿宋_GB2312" w:hAnsi="宋体" w:cs="宋体" w:hint="eastAsia"/>
          <w:sz w:val="32"/>
          <w:szCs w:val="32"/>
        </w:rPr>
        <w:t>校内用户单位、采购中心、监察处应当做好科研仪器设备采购项目质疑、举报事项的处理工作。发现违法违规行为的，及时报监察处和纪委办公室，追究其党纪政纪责任。</w:t>
      </w:r>
    </w:p>
    <w:p w:rsidR="001A514E" w:rsidRPr="001A514E" w:rsidRDefault="001A514E" w:rsidP="001A514E">
      <w:pPr>
        <w:spacing w:line="540" w:lineRule="exact"/>
        <w:ind w:firstLineChars="200" w:firstLine="643"/>
        <w:jc w:val="both"/>
        <w:rPr>
          <w:rFonts w:ascii="仿宋_GB2312" w:eastAsia="仿宋_GB2312" w:hAnsi="宋体" w:cs="宋体"/>
          <w:sz w:val="32"/>
          <w:szCs w:val="32"/>
        </w:rPr>
      </w:pPr>
      <w:r w:rsidRPr="001A514E">
        <w:rPr>
          <w:rFonts w:ascii="仿宋_GB2312" w:eastAsia="仿宋_GB2312" w:hAnsi="宋体" w:cs="宋体" w:hint="eastAsia"/>
          <w:b/>
          <w:bCs/>
          <w:sz w:val="32"/>
          <w:szCs w:val="32"/>
        </w:rPr>
        <w:t xml:space="preserve">第二十条 </w:t>
      </w:r>
      <w:r w:rsidRPr="001A514E">
        <w:rPr>
          <w:rFonts w:ascii="仿宋_GB2312" w:eastAsia="仿宋_GB2312" w:hAnsi="宋体" w:cs="宋体" w:hint="eastAsia"/>
          <w:sz w:val="32"/>
          <w:szCs w:val="32"/>
        </w:rPr>
        <w:t>校内用户单位、项目立项管理部门、采购中心、档案馆等相关部门应当做好科研仪器设备采购全过程材料的保管和存档工作，建立采购工作全程可追溯机制，做好采购项目的效果评估工作，确保物有所值。</w:t>
      </w:r>
    </w:p>
    <w:p w:rsidR="001A514E" w:rsidRPr="001A514E" w:rsidRDefault="001A514E" w:rsidP="001A514E">
      <w:pPr>
        <w:spacing w:line="540" w:lineRule="exact"/>
        <w:ind w:firstLineChars="200" w:firstLine="643"/>
        <w:jc w:val="center"/>
        <w:rPr>
          <w:rFonts w:ascii="仿宋_GB2312" w:eastAsia="仿宋_GB2312" w:hAnsi="宋体" w:cs="宋体"/>
          <w:b/>
          <w:bCs/>
          <w:sz w:val="32"/>
          <w:szCs w:val="32"/>
        </w:rPr>
      </w:pPr>
      <w:r w:rsidRPr="001A514E">
        <w:rPr>
          <w:rFonts w:ascii="仿宋_GB2312" w:eastAsia="仿宋_GB2312" w:hAnsi="宋体" w:cs="宋体" w:hint="eastAsia"/>
          <w:b/>
          <w:bCs/>
          <w:sz w:val="32"/>
          <w:szCs w:val="32"/>
        </w:rPr>
        <w:t>第八章 附则</w:t>
      </w:r>
    </w:p>
    <w:p w:rsidR="001A514E" w:rsidRPr="001A514E" w:rsidRDefault="001A514E" w:rsidP="001A514E">
      <w:pPr>
        <w:spacing w:line="540" w:lineRule="exact"/>
        <w:ind w:firstLineChars="200" w:firstLine="643"/>
        <w:jc w:val="both"/>
        <w:rPr>
          <w:rFonts w:ascii="仿宋_GB2312" w:eastAsia="仿宋_GB2312" w:hAnsi="宋体"/>
          <w:b/>
          <w:bCs/>
          <w:sz w:val="32"/>
          <w:szCs w:val="32"/>
        </w:rPr>
      </w:pPr>
      <w:r w:rsidRPr="001A514E">
        <w:rPr>
          <w:rFonts w:ascii="仿宋_GB2312" w:eastAsia="仿宋_GB2312" w:hAnsi="宋体" w:cs="宋体" w:hint="eastAsia"/>
          <w:b/>
          <w:bCs/>
          <w:sz w:val="32"/>
          <w:szCs w:val="32"/>
        </w:rPr>
        <w:t xml:space="preserve">第二十一条 </w:t>
      </w:r>
      <w:r w:rsidRPr="001A514E">
        <w:rPr>
          <w:rFonts w:ascii="仿宋_GB2312" w:eastAsia="仿宋_GB2312" w:hAnsi="宋体" w:cs="宋体" w:hint="eastAsia"/>
          <w:sz w:val="32"/>
          <w:szCs w:val="32"/>
        </w:rPr>
        <w:t>本细则自</w:t>
      </w:r>
      <w:smartTag w:uri="urn:schemas-microsoft-com:office:smarttags" w:element="chsdate">
        <w:smartTagPr>
          <w:attr w:name="IsROCDate" w:val="False"/>
          <w:attr w:name="IsLunarDate" w:val="False"/>
          <w:attr w:name="Day" w:val="1"/>
          <w:attr w:name="Month" w:val="1"/>
          <w:attr w:name="Year" w:val="2017"/>
        </w:smartTagPr>
        <w:r w:rsidRPr="001A514E">
          <w:rPr>
            <w:rFonts w:ascii="仿宋_GB2312" w:eastAsia="仿宋_GB2312" w:hAnsi="宋体" w:hint="eastAsia"/>
            <w:sz w:val="32"/>
            <w:szCs w:val="32"/>
          </w:rPr>
          <w:t>2017</w:t>
        </w:r>
        <w:r w:rsidRPr="001A514E">
          <w:rPr>
            <w:rFonts w:ascii="仿宋_GB2312" w:eastAsia="仿宋_GB2312" w:hAnsi="宋体" w:cs="宋体" w:hint="eastAsia"/>
            <w:sz w:val="32"/>
            <w:szCs w:val="32"/>
          </w:rPr>
          <w:t>年</w:t>
        </w:r>
        <w:r w:rsidRPr="001A514E">
          <w:rPr>
            <w:rFonts w:ascii="仿宋_GB2312" w:eastAsia="仿宋_GB2312" w:hAnsi="宋体" w:hint="eastAsia"/>
            <w:sz w:val="32"/>
            <w:szCs w:val="32"/>
          </w:rPr>
          <w:t>1</w:t>
        </w:r>
        <w:r w:rsidRPr="001A514E">
          <w:rPr>
            <w:rFonts w:ascii="仿宋_GB2312" w:eastAsia="仿宋_GB2312" w:hAnsi="宋体" w:cs="宋体" w:hint="eastAsia"/>
            <w:sz w:val="32"/>
            <w:szCs w:val="32"/>
          </w:rPr>
          <w:t>月</w:t>
        </w:r>
        <w:r w:rsidRPr="001A514E">
          <w:rPr>
            <w:rFonts w:ascii="仿宋_GB2312" w:eastAsia="仿宋_GB2312" w:hAnsi="宋体" w:hint="eastAsia"/>
            <w:sz w:val="32"/>
            <w:szCs w:val="32"/>
          </w:rPr>
          <w:t>1</w:t>
        </w:r>
        <w:r w:rsidRPr="001A514E">
          <w:rPr>
            <w:rFonts w:ascii="仿宋_GB2312" w:eastAsia="仿宋_GB2312" w:hAnsi="宋体" w:cs="宋体" w:hint="eastAsia"/>
            <w:sz w:val="32"/>
            <w:szCs w:val="32"/>
          </w:rPr>
          <w:t>日起</w:t>
        </w:r>
      </w:smartTag>
      <w:r w:rsidRPr="001A514E">
        <w:rPr>
          <w:rFonts w:ascii="仿宋_GB2312" w:eastAsia="仿宋_GB2312" w:hAnsi="宋体" w:cs="宋体" w:hint="eastAsia"/>
          <w:sz w:val="32"/>
          <w:szCs w:val="32"/>
        </w:rPr>
        <w:t>实施，与学校已出台制度不一致之处，以本细则为准，由财务部负责解释。</w:t>
      </w:r>
    </w:p>
    <w:p w:rsidR="001A514E" w:rsidRPr="00755EF7" w:rsidRDefault="001A514E" w:rsidP="001A514E">
      <w:pPr>
        <w:jc w:val="both"/>
      </w:pPr>
    </w:p>
    <w:p w:rsidR="001A514E" w:rsidRPr="00755EF7" w:rsidRDefault="001A514E" w:rsidP="001A514E">
      <w:pPr>
        <w:jc w:val="both"/>
      </w:pPr>
    </w:p>
    <w:p w:rsidR="001A514E" w:rsidRPr="00755EF7" w:rsidRDefault="001A514E" w:rsidP="001A514E">
      <w:pPr>
        <w:jc w:val="both"/>
      </w:pPr>
    </w:p>
    <w:p w:rsidR="001A514E" w:rsidRDefault="001A514E" w:rsidP="001A514E">
      <w:pPr>
        <w:jc w:val="both"/>
      </w:pPr>
    </w:p>
    <w:p w:rsidR="001A514E" w:rsidRDefault="001A514E" w:rsidP="001A514E">
      <w:pPr>
        <w:jc w:val="both"/>
      </w:pPr>
    </w:p>
    <w:p w:rsidR="001A514E" w:rsidRDefault="001A514E" w:rsidP="001A514E">
      <w:pPr>
        <w:jc w:val="both"/>
      </w:pPr>
    </w:p>
    <w:p w:rsidR="001A514E" w:rsidRPr="00755EF7" w:rsidRDefault="001A514E" w:rsidP="001A514E">
      <w:pPr>
        <w:jc w:val="both"/>
      </w:pPr>
    </w:p>
    <w:p w:rsidR="001A514E" w:rsidRPr="008602D9" w:rsidRDefault="001A514E" w:rsidP="001A514E">
      <w:pPr>
        <w:jc w:val="both"/>
        <w:rPr>
          <w:sz w:val="28"/>
          <w:szCs w:val="28"/>
        </w:rPr>
      </w:pPr>
      <w:r w:rsidRPr="00755EF7">
        <w:rPr>
          <w:rFonts w:hint="eastAsia"/>
          <w:sz w:val="28"/>
          <w:szCs w:val="28"/>
        </w:rPr>
        <w:t>附件</w:t>
      </w:r>
      <w:r>
        <w:rPr>
          <w:rFonts w:hint="eastAsia"/>
          <w:sz w:val="28"/>
          <w:szCs w:val="28"/>
        </w:rPr>
        <w:t>：</w:t>
      </w:r>
    </w:p>
    <w:p w:rsidR="001A514E" w:rsidRPr="00755EF7" w:rsidRDefault="001A514E" w:rsidP="001A514E">
      <w:pPr>
        <w:adjustRightInd w:val="0"/>
        <w:jc w:val="center"/>
        <w:rPr>
          <w:rFonts w:ascii="黑体" w:eastAsia="黑体" w:hAnsi="黑体"/>
          <w:sz w:val="30"/>
          <w:szCs w:val="30"/>
        </w:rPr>
      </w:pPr>
      <w:r w:rsidRPr="00755EF7">
        <w:rPr>
          <w:rFonts w:ascii="黑体" w:eastAsia="黑体" w:hAnsi="黑体" w:hint="eastAsia"/>
          <w:sz w:val="30"/>
          <w:szCs w:val="30"/>
        </w:rPr>
        <w:t>合肥工业大学单一来源采购方式审批表</w:t>
      </w:r>
    </w:p>
    <w:tbl>
      <w:tblPr>
        <w:tblpPr w:leftFromText="180" w:rightFromText="180" w:vertAnchor="text" w:horzAnchor="margin" w:tblpXSpec="center" w:tblpY="39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701"/>
        <w:gridCol w:w="2519"/>
        <w:gridCol w:w="283"/>
        <w:gridCol w:w="1842"/>
        <w:gridCol w:w="2663"/>
      </w:tblGrid>
      <w:tr w:rsidR="001A514E" w:rsidRPr="00755EF7" w:rsidTr="00875459">
        <w:trPr>
          <w:trHeight w:hRule="exact" w:val="454"/>
        </w:trPr>
        <w:tc>
          <w:tcPr>
            <w:tcW w:w="567" w:type="dxa"/>
            <w:vMerge w:val="restart"/>
            <w:vAlign w:val="center"/>
          </w:tcPr>
          <w:p w:rsidR="001A514E" w:rsidRPr="00755EF7" w:rsidRDefault="001A514E" w:rsidP="00875459">
            <w:pPr>
              <w:jc w:val="center"/>
              <w:rPr>
                <w:rFonts w:ascii="Times New Roman" w:hAnsi="Times New Roman"/>
                <w:b/>
                <w:kern w:val="0"/>
                <w:sz w:val="20"/>
                <w:szCs w:val="20"/>
              </w:rPr>
            </w:pPr>
            <w:r w:rsidRPr="00755EF7">
              <w:rPr>
                <w:rFonts w:ascii="Times New Roman" w:hAnsi="Times New Roman"/>
                <w:b/>
                <w:kern w:val="0"/>
                <w:sz w:val="20"/>
                <w:szCs w:val="20"/>
              </w:rPr>
              <w:t>基本情况</w:t>
            </w:r>
          </w:p>
        </w:tc>
        <w:tc>
          <w:tcPr>
            <w:tcW w:w="1701"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项目名称</w:t>
            </w:r>
          </w:p>
        </w:tc>
        <w:tc>
          <w:tcPr>
            <w:tcW w:w="2802" w:type="dxa"/>
            <w:gridSpan w:val="2"/>
            <w:vAlign w:val="center"/>
          </w:tcPr>
          <w:p w:rsidR="001A514E" w:rsidRPr="00755EF7" w:rsidRDefault="001A514E" w:rsidP="00875459">
            <w:pPr>
              <w:jc w:val="center"/>
              <w:rPr>
                <w:rFonts w:ascii="Times New Roman" w:hAnsi="Times New Roman"/>
                <w:kern w:val="0"/>
                <w:sz w:val="20"/>
                <w:szCs w:val="20"/>
              </w:rPr>
            </w:pPr>
          </w:p>
        </w:tc>
        <w:tc>
          <w:tcPr>
            <w:tcW w:w="1842"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项目编号</w:t>
            </w:r>
          </w:p>
        </w:tc>
        <w:tc>
          <w:tcPr>
            <w:tcW w:w="2662" w:type="dxa"/>
            <w:vAlign w:val="center"/>
          </w:tcPr>
          <w:p w:rsidR="001A514E" w:rsidRPr="00755EF7" w:rsidRDefault="001A514E" w:rsidP="00875459">
            <w:pPr>
              <w:jc w:val="center"/>
              <w:rPr>
                <w:rFonts w:ascii="Times New Roman" w:hAnsi="Times New Roman"/>
                <w:kern w:val="0"/>
                <w:sz w:val="20"/>
                <w:szCs w:val="20"/>
              </w:rPr>
            </w:pPr>
          </w:p>
        </w:tc>
      </w:tr>
      <w:tr w:rsidR="001A514E" w:rsidRPr="00755EF7" w:rsidTr="00875459">
        <w:trPr>
          <w:trHeight w:hRule="exact" w:val="454"/>
        </w:trPr>
        <w:tc>
          <w:tcPr>
            <w:tcW w:w="567" w:type="dxa"/>
            <w:vMerge/>
          </w:tcPr>
          <w:p w:rsidR="001A514E" w:rsidRPr="00755EF7" w:rsidRDefault="001A514E" w:rsidP="00875459">
            <w:pPr>
              <w:rPr>
                <w:rFonts w:ascii="Times New Roman" w:hAnsi="Times New Roman"/>
                <w:kern w:val="0"/>
                <w:sz w:val="20"/>
                <w:szCs w:val="20"/>
              </w:rPr>
            </w:pPr>
          </w:p>
        </w:tc>
        <w:tc>
          <w:tcPr>
            <w:tcW w:w="1701"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申请单位</w:t>
            </w:r>
          </w:p>
        </w:tc>
        <w:tc>
          <w:tcPr>
            <w:tcW w:w="2802" w:type="dxa"/>
            <w:gridSpan w:val="2"/>
            <w:vAlign w:val="center"/>
          </w:tcPr>
          <w:p w:rsidR="001A514E" w:rsidRPr="00755EF7" w:rsidRDefault="001A514E" w:rsidP="00875459">
            <w:pPr>
              <w:jc w:val="center"/>
              <w:rPr>
                <w:rFonts w:ascii="Times New Roman" w:hAnsi="Times New Roman"/>
                <w:kern w:val="0"/>
                <w:sz w:val="20"/>
                <w:szCs w:val="20"/>
              </w:rPr>
            </w:pPr>
          </w:p>
        </w:tc>
        <w:tc>
          <w:tcPr>
            <w:tcW w:w="1842"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项目负责人及电话</w:t>
            </w:r>
          </w:p>
        </w:tc>
        <w:tc>
          <w:tcPr>
            <w:tcW w:w="2662" w:type="dxa"/>
            <w:vAlign w:val="center"/>
          </w:tcPr>
          <w:p w:rsidR="001A514E" w:rsidRPr="00755EF7" w:rsidRDefault="001A514E" w:rsidP="00875459">
            <w:pPr>
              <w:jc w:val="center"/>
              <w:rPr>
                <w:rFonts w:ascii="Times New Roman" w:hAnsi="Times New Roman"/>
                <w:kern w:val="0"/>
                <w:sz w:val="20"/>
                <w:szCs w:val="20"/>
              </w:rPr>
            </w:pPr>
          </w:p>
        </w:tc>
      </w:tr>
      <w:tr w:rsidR="001A514E" w:rsidRPr="00755EF7" w:rsidTr="00875459">
        <w:trPr>
          <w:trHeight w:hRule="exact" w:val="454"/>
        </w:trPr>
        <w:tc>
          <w:tcPr>
            <w:tcW w:w="567" w:type="dxa"/>
            <w:vMerge/>
          </w:tcPr>
          <w:p w:rsidR="001A514E" w:rsidRPr="00755EF7" w:rsidRDefault="001A514E" w:rsidP="00875459">
            <w:pPr>
              <w:rPr>
                <w:rFonts w:ascii="Times New Roman" w:hAnsi="Times New Roman"/>
                <w:kern w:val="0"/>
                <w:sz w:val="20"/>
                <w:szCs w:val="20"/>
              </w:rPr>
            </w:pPr>
          </w:p>
        </w:tc>
        <w:tc>
          <w:tcPr>
            <w:tcW w:w="1701"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采购预算</w:t>
            </w:r>
          </w:p>
        </w:tc>
        <w:tc>
          <w:tcPr>
            <w:tcW w:w="2802" w:type="dxa"/>
            <w:gridSpan w:val="2"/>
            <w:vAlign w:val="center"/>
          </w:tcPr>
          <w:p w:rsidR="001A514E" w:rsidRPr="00755EF7" w:rsidRDefault="001A514E" w:rsidP="00875459">
            <w:pPr>
              <w:jc w:val="center"/>
              <w:rPr>
                <w:rFonts w:ascii="Times New Roman" w:hAnsi="Times New Roman"/>
                <w:kern w:val="0"/>
                <w:sz w:val="20"/>
                <w:szCs w:val="20"/>
              </w:rPr>
            </w:pPr>
          </w:p>
        </w:tc>
        <w:tc>
          <w:tcPr>
            <w:tcW w:w="1842" w:type="dxa"/>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经费来源</w:t>
            </w:r>
          </w:p>
        </w:tc>
        <w:tc>
          <w:tcPr>
            <w:tcW w:w="2662" w:type="dxa"/>
            <w:vAlign w:val="center"/>
          </w:tcPr>
          <w:p w:rsidR="001A514E" w:rsidRPr="00755EF7" w:rsidRDefault="001A514E" w:rsidP="00875459">
            <w:pPr>
              <w:jc w:val="center"/>
              <w:rPr>
                <w:rFonts w:ascii="Times New Roman" w:hAnsi="Times New Roman"/>
                <w:kern w:val="0"/>
                <w:sz w:val="20"/>
                <w:szCs w:val="20"/>
              </w:rPr>
            </w:pPr>
          </w:p>
        </w:tc>
      </w:tr>
      <w:tr w:rsidR="001A514E" w:rsidRPr="00755EF7" w:rsidTr="00875459">
        <w:trPr>
          <w:trHeight w:val="454"/>
        </w:trPr>
        <w:tc>
          <w:tcPr>
            <w:tcW w:w="2268" w:type="dxa"/>
            <w:gridSpan w:val="2"/>
            <w:vAlign w:val="center"/>
          </w:tcPr>
          <w:p w:rsidR="001A514E" w:rsidRPr="00755EF7" w:rsidRDefault="001A514E" w:rsidP="00875459">
            <w:pPr>
              <w:jc w:val="center"/>
              <w:rPr>
                <w:rFonts w:ascii="宋体" w:hAnsi="宋体" w:cs="宋体"/>
                <w:kern w:val="0"/>
                <w:sz w:val="20"/>
                <w:szCs w:val="20"/>
              </w:rPr>
            </w:pPr>
            <w:r w:rsidRPr="00755EF7">
              <w:rPr>
                <w:rFonts w:ascii="宋体" w:hAnsi="宋体" w:cs="宋体" w:hint="eastAsia"/>
                <w:kern w:val="0"/>
                <w:sz w:val="20"/>
                <w:szCs w:val="20"/>
              </w:rPr>
              <w:t>拟采购设备名称</w:t>
            </w:r>
          </w:p>
        </w:tc>
        <w:tc>
          <w:tcPr>
            <w:tcW w:w="7306" w:type="dxa"/>
            <w:gridSpan w:val="4"/>
            <w:vAlign w:val="center"/>
          </w:tcPr>
          <w:p w:rsidR="001A514E" w:rsidRPr="00755EF7" w:rsidRDefault="001A514E" w:rsidP="00875459">
            <w:pPr>
              <w:rPr>
                <w:rFonts w:ascii="宋体" w:hAnsi="宋体"/>
                <w:kern w:val="0"/>
                <w:sz w:val="20"/>
                <w:szCs w:val="20"/>
              </w:rPr>
            </w:pPr>
          </w:p>
        </w:tc>
      </w:tr>
      <w:tr w:rsidR="001A514E" w:rsidRPr="00755EF7" w:rsidTr="00875459">
        <w:trPr>
          <w:trHeight w:val="454"/>
        </w:trPr>
        <w:tc>
          <w:tcPr>
            <w:tcW w:w="2268" w:type="dxa"/>
            <w:gridSpan w:val="2"/>
            <w:vAlign w:val="center"/>
          </w:tcPr>
          <w:p w:rsidR="001A514E" w:rsidRPr="00755EF7" w:rsidRDefault="001A514E" w:rsidP="00875459">
            <w:pPr>
              <w:jc w:val="center"/>
              <w:rPr>
                <w:rFonts w:ascii="宋体" w:hAnsi="宋体" w:cs="宋体"/>
                <w:kern w:val="0"/>
                <w:sz w:val="20"/>
                <w:szCs w:val="20"/>
              </w:rPr>
            </w:pPr>
            <w:r w:rsidRPr="00755EF7">
              <w:rPr>
                <w:rFonts w:ascii="宋体" w:hAnsi="宋体" w:cs="宋体" w:hint="eastAsia"/>
                <w:kern w:val="0"/>
                <w:sz w:val="20"/>
                <w:szCs w:val="20"/>
              </w:rPr>
              <w:t>拟采购供应商</w:t>
            </w:r>
          </w:p>
        </w:tc>
        <w:tc>
          <w:tcPr>
            <w:tcW w:w="7306" w:type="dxa"/>
            <w:gridSpan w:val="4"/>
            <w:vAlign w:val="center"/>
          </w:tcPr>
          <w:p w:rsidR="001A514E" w:rsidRPr="00755EF7" w:rsidRDefault="001A514E" w:rsidP="00875459">
            <w:pPr>
              <w:rPr>
                <w:rFonts w:ascii="宋体" w:hAnsi="宋体"/>
                <w:kern w:val="0"/>
                <w:sz w:val="20"/>
                <w:szCs w:val="20"/>
              </w:rPr>
            </w:pPr>
          </w:p>
        </w:tc>
      </w:tr>
      <w:tr w:rsidR="001A514E" w:rsidRPr="00755EF7" w:rsidTr="00875459">
        <w:trPr>
          <w:trHeight w:val="2525"/>
        </w:trPr>
        <w:tc>
          <w:tcPr>
            <w:tcW w:w="2268" w:type="dxa"/>
            <w:gridSpan w:val="2"/>
            <w:vAlign w:val="center"/>
          </w:tcPr>
          <w:p w:rsidR="001A514E" w:rsidRDefault="001A514E" w:rsidP="00875459">
            <w:pPr>
              <w:jc w:val="center"/>
              <w:rPr>
                <w:rFonts w:ascii="宋体" w:hAnsi="宋体" w:cs="宋体"/>
                <w:kern w:val="0"/>
                <w:sz w:val="20"/>
                <w:szCs w:val="20"/>
              </w:rPr>
            </w:pPr>
            <w:r w:rsidRPr="00755EF7">
              <w:rPr>
                <w:rFonts w:ascii="宋体" w:hAnsi="宋体" w:cs="宋体" w:hint="eastAsia"/>
                <w:kern w:val="0"/>
                <w:sz w:val="20"/>
                <w:szCs w:val="20"/>
              </w:rPr>
              <w:t>申请单一来源方式</w:t>
            </w:r>
          </w:p>
          <w:p w:rsidR="001A514E" w:rsidRPr="00755EF7" w:rsidRDefault="001A514E" w:rsidP="00875459">
            <w:pPr>
              <w:jc w:val="center"/>
              <w:rPr>
                <w:rFonts w:ascii="Times New Roman" w:hAnsi="Times New Roman"/>
                <w:kern w:val="0"/>
                <w:sz w:val="20"/>
                <w:szCs w:val="20"/>
              </w:rPr>
            </w:pPr>
            <w:r w:rsidRPr="00755EF7">
              <w:rPr>
                <w:rFonts w:ascii="宋体" w:hAnsi="宋体" w:cs="宋体" w:hint="eastAsia"/>
                <w:kern w:val="0"/>
                <w:sz w:val="20"/>
                <w:szCs w:val="20"/>
              </w:rPr>
              <w:t>采购的理由</w:t>
            </w:r>
          </w:p>
        </w:tc>
        <w:tc>
          <w:tcPr>
            <w:tcW w:w="7306" w:type="dxa"/>
            <w:gridSpan w:val="4"/>
            <w:vAlign w:val="center"/>
          </w:tcPr>
          <w:p w:rsidR="001A514E" w:rsidRPr="00755EF7" w:rsidRDefault="001A514E" w:rsidP="00875459">
            <w:pPr>
              <w:rPr>
                <w:rFonts w:ascii="宋体" w:hAnsi="宋体"/>
                <w:kern w:val="0"/>
                <w:sz w:val="20"/>
                <w:szCs w:val="20"/>
              </w:rPr>
            </w:pPr>
            <w:r w:rsidRPr="00755EF7">
              <w:rPr>
                <w:rFonts w:ascii="宋体" w:hAnsi="宋体" w:hint="eastAsia"/>
                <w:kern w:val="0"/>
                <w:sz w:val="20"/>
                <w:szCs w:val="20"/>
              </w:rPr>
              <w:t>请</w:t>
            </w:r>
            <w:r w:rsidRPr="00755EF7">
              <w:rPr>
                <w:rFonts w:ascii="宋体" w:hAnsi="宋体"/>
                <w:kern w:val="0"/>
                <w:sz w:val="20"/>
                <w:szCs w:val="20"/>
              </w:rPr>
              <w:t>项目单位结合</w:t>
            </w:r>
            <w:r w:rsidRPr="00755EF7">
              <w:rPr>
                <w:rFonts w:ascii="宋体" w:hAnsi="宋体" w:hint="eastAsia"/>
                <w:kern w:val="0"/>
                <w:sz w:val="20"/>
                <w:szCs w:val="20"/>
              </w:rPr>
              <w:t>拟</w:t>
            </w:r>
            <w:r w:rsidRPr="00755EF7">
              <w:rPr>
                <w:rFonts w:ascii="宋体" w:hAnsi="宋体"/>
                <w:kern w:val="0"/>
                <w:sz w:val="20"/>
                <w:szCs w:val="20"/>
              </w:rPr>
              <w:t>采购项目的技术参数、生产状况等方面及</w:t>
            </w:r>
            <w:r w:rsidRPr="00755EF7">
              <w:rPr>
                <w:rFonts w:ascii="宋体" w:hAnsi="宋体" w:hint="eastAsia"/>
                <w:kern w:val="0"/>
                <w:sz w:val="20"/>
                <w:szCs w:val="20"/>
              </w:rPr>
              <w:t>教学科研</w:t>
            </w:r>
            <w:r w:rsidRPr="00755EF7">
              <w:rPr>
                <w:rFonts w:ascii="宋体" w:hAnsi="宋体"/>
                <w:kern w:val="0"/>
                <w:sz w:val="20"/>
                <w:szCs w:val="20"/>
              </w:rPr>
              <w:t>需求</w:t>
            </w:r>
            <w:r w:rsidRPr="00755EF7">
              <w:rPr>
                <w:rFonts w:ascii="宋体" w:hAnsi="宋体" w:hint="eastAsia"/>
                <w:kern w:val="0"/>
                <w:sz w:val="20"/>
                <w:szCs w:val="20"/>
              </w:rPr>
              <w:t>填写</w:t>
            </w:r>
            <w:r w:rsidRPr="00755EF7">
              <w:rPr>
                <w:rFonts w:ascii="宋体" w:hAnsi="宋体"/>
                <w:kern w:val="0"/>
                <w:sz w:val="20"/>
                <w:szCs w:val="20"/>
              </w:rPr>
              <w:t>。</w:t>
            </w:r>
          </w:p>
          <w:p w:rsidR="001A514E" w:rsidRPr="00755EF7" w:rsidRDefault="001A514E" w:rsidP="00875459">
            <w:pPr>
              <w:rPr>
                <w:rFonts w:ascii="宋体" w:hAnsi="宋体"/>
                <w:kern w:val="0"/>
                <w:sz w:val="20"/>
                <w:szCs w:val="20"/>
              </w:rPr>
            </w:pPr>
          </w:p>
          <w:p w:rsidR="001A514E" w:rsidRPr="00755EF7" w:rsidRDefault="001A514E" w:rsidP="00875459">
            <w:pPr>
              <w:rPr>
                <w:rFonts w:ascii="宋体" w:hAnsi="宋体"/>
                <w:kern w:val="0"/>
                <w:sz w:val="20"/>
                <w:szCs w:val="20"/>
              </w:rPr>
            </w:pPr>
          </w:p>
          <w:p w:rsidR="001A514E" w:rsidRPr="00755EF7" w:rsidRDefault="001A514E" w:rsidP="00875459">
            <w:pPr>
              <w:rPr>
                <w:rFonts w:ascii="宋体" w:hAnsi="宋体"/>
                <w:kern w:val="0"/>
                <w:sz w:val="20"/>
                <w:szCs w:val="20"/>
              </w:rPr>
            </w:pPr>
          </w:p>
          <w:p w:rsidR="001A514E" w:rsidRPr="00755EF7" w:rsidRDefault="001A514E" w:rsidP="00875459">
            <w:pPr>
              <w:ind w:right="800"/>
              <w:rPr>
                <w:rFonts w:ascii="Times New Roman" w:hAnsi="Times New Roman"/>
                <w:kern w:val="0"/>
                <w:sz w:val="20"/>
                <w:szCs w:val="20"/>
              </w:rPr>
            </w:pPr>
          </w:p>
          <w:p w:rsidR="001A514E" w:rsidRPr="00755EF7" w:rsidRDefault="001A514E" w:rsidP="00875459">
            <w:pPr>
              <w:jc w:val="right"/>
              <w:rPr>
                <w:rFonts w:ascii="Times New Roman" w:hAnsi="Times New Roman"/>
                <w:kern w:val="0"/>
                <w:sz w:val="20"/>
                <w:szCs w:val="20"/>
              </w:rPr>
            </w:pPr>
          </w:p>
          <w:p w:rsidR="001A514E" w:rsidRPr="00755EF7" w:rsidRDefault="001A514E" w:rsidP="00875459">
            <w:pPr>
              <w:wordWrap w:val="0"/>
              <w:ind w:right="400"/>
              <w:jc w:val="right"/>
              <w:rPr>
                <w:rFonts w:ascii="Times New Roman" w:hAnsi="Times New Roman"/>
                <w:kern w:val="0"/>
                <w:sz w:val="20"/>
                <w:szCs w:val="20"/>
              </w:rPr>
            </w:pPr>
            <w:r w:rsidRPr="00755EF7">
              <w:rPr>
                <w:rFonts w:ascii="Times New Roman" w:hAnsi="Times New Roman" w:hint="eastAsia"/>
                <w:kern w:val="0"/>
                <w:sz w:val="20"/>
                <w:szCs w:val="20"/>
              </w:rPr>
              <w:t>项目负责人（签字）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申请单位（公章）</w:t>
            </w:r>
          </w:p>
          <w:p w:rsidR="001A514E" w:rsidRPr="00755EF7" w:rsidRDefault="001A514E" w:rsidP="00875459">
            <w:pPr>
              <w:adjustRightInd w:val="0"/>
              <w:ind w:right="400" w:firstLineChars="1900" w:firstLine="3800"/>
              <w:rPr>
                <w:rFonts w:ascii="宋体" w:hAnsi="宋体"/>
                <w:kern w:val="0"/>
                <w:sz w:val="20"/>
                <w:szCs w:val="20"/>
              </w:rPr>
            </w:pP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r>
      <w:tr w:rsidR="001A514E" w:rsidRPr="00755EF7" w:rsidTr="00875459">
        <w:trPr>
          <w:trHeight w:val="1148"/>
        </w:trPr>
        <w:tc>
          <w:tcPr>
            <w:tcW w:w="2268" w:type="dxa"/>
            <w:gridSpan w:val="2"/>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符合情形</w:t>
            </w:r>
          </w:p>
        </w:tc>
        <w:tc>
          <w:tcPr>
            <w:tcW w:w="7306" w:type="dxa"/>
            <w:gridSpan w:val="4"/>
            <w:vAlign w:val="center"/>
          </w:tcPr>
          <w:p w:rsidR="001A514E" w:rsidRPr="00755EF7" w:rsidRDefault="001A514E" w:rsidP="00875459">
            <w:pPr>
              <w:adjustRightInd w:val="0"/>
              <w:rPr>
                <w:rFonts w:ascii="宋体" w:hAnsi="宋体"/>
                <w:kern w:val="0"/>
                <w:sz w:val="20"/>
                <w:szCs w:val="20"/>
              </w:rPr>
            </w:pPr>
            <w:r w:rsidRPr="00755EF7">
              <w:rPr>
                <w:rFonts w:ascii="宋体" w:hAnsi="宋体" w:hint="eastAsia"/>
                <w:kern w:val="0"/>
                <w:sz w:val="20"/>
                <w:szCs w:val="20"/>
              </w:rPr>
              <w:t>□ 只能从唯一供应商处采购。</w:t>
            </w:r>
          </w:p>
          <w:p w:rsidR="001A514E" w:rsidRPr="00755EF7" w:rsidRDefault="001A514E" w:rsidP="00875459">
            <w:pPr>
              <w:adjustRightInd w:val="0"/>
              <w:rPr>
                <w:rFonts w:ascii="宋体" w:hAnsi="宋体"/>
                <w:kern w:val="0"/>
                <w:sz w:val="20"/>
                <w:szCs w:val="20"/>
              </w:rPr>
            </w:pPr>
            <w:r w:rsidRPr="00755EF7">
              <w:rPr>
                <w:rFonts w:ascii="宋体" w:hAnsi="宋体" w:hint="eastAsia"/>
                <w:kern w:val="0"/>
                <w:sz w:val="20"/>
                <w:szCs w:val="20"/>
              </w:rPr>
              <w:t>□ 发生了不可预见的紧急情况不能从其他供应商处采购。</w:t>
            </w:r>
          </w:p>
          <w:p w:rsidR="001A514E" w:rsidRPr="00755EF7" w:rsidRDefault="001A514E" w:rsidP="00875459">
            <w:pPr>
              <w:adjustRightInd w:val="0"/>
              <w:rPr>
                <w:rFonts w:ascii="宋体" w:hAnsi="宋体"/>
                <w:kern w:val="0"/>
                <w:sz w:val="20"/>
                <w:szCs w:val="20"/>
              </w:rPr>
            </w:pPr>
            <w:r w:rsidRPr="00755EF7">
              <w:rPr>
                <w:rFonts w:ascii="宋体" w:hAnsi="宋体" w:hint="eastAsia"/>
                <w:kern w:val="0"/>
                <w:sz w:val="20"/>
                <w:szCs w:val="20"/>
              </w:rPr>
              <w:t>□ 必须保证原有采购项目一致性或者服务配套的要求，需要继续从原供应商处添购，且添购资金总额不超过合同采购金额10%。</w:t>
            </w:r>
          </w:p>
        </w:tc>
      </w:tr>
      <w:tr w:rsidR="001A514E" w:rsidRPr="00755EF7" w:rsidTr="00875459">
        <w:trPr>
          <w:trHeight w:hRule="exact" w:val="567"/>
        </w:trPr>
        <w:tc>
          <w:tcPr>
            <w:tcW w:w="2268" w:type="dxa"/>
            <w:gridSpan w:val="2"/>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专家意见</w:t>
            </w:r>
          </w:p>
        </w:tc>
        <w:tc>
          <w:tcPr>
            <w:tcW w:w="7306" w:type="dxa"/>
            <w:gridSpan w:val="4"/>
            <w:vAlign w:val="center"/>
          </w:tcPr>
          <w:p w:rsidR="001A514E" w:rsidRPr="00755EF7" w:rsidRDefault="001A514E" w:rsidP="00875459">
            <w:pPr>
              <w:adjustRightInd w:val="0"/>
              <w:rPr>
                <w:rFonts w:ascii="宋体" w:hAnsi="宋体"/>
                <w:kern w:val="0"/>
                <w:sz w:val="20"/>
                <w:szCs w:val="20"/>
              </w:rPr>
            </w:pPr>
            <w:r w:rsidRPr="00755EF7">
              <w:rPr>
                <w:rFonts w:ascii="宋体" w:hAnsi="宋体" w:hint="eastAsia"/>
                <w:kern w:val="0"/>
                <w:sz w:val="20"/>
                <w:szCs w:val="20"/>
              </w:rPr>
              <w:t>见附件。</w:t>
            </w:r>
          </w:p>
        </w:tc>
      </w:tr>
      <w:tr w:rsidR="001A514E" w:rsidRPr="00755EF7" w:rsidTr="00875459">
        <w:trPr>
          <w:trHeight w:hRule="exact" w:val="567"/>
        </w:trPr>
        <w:tc>
          <w:tcPr>
            <w:tcW w:w="2268" w:type="dxa"/>
            <w:gridSpan w:val="2"/>
            <w:vAlign w:val="center"/>
          </w:tcPr>
          <w:p w:rsidR="001A514E" w:rsidRPr="00755EF7" w:rsidRDefault="001A514E" w:rsidP="00875459">
            <w:pPr>
              <w:jc w:val="center"/>
              <w:rPr>
                <w:rFonts w:ascii="Times New Roman" w:hAnsi="Times New Roman"/>
                <w:kern w:val="0"/>
                <w:sz w:val="20"/>
                <w:szCs w:val="20"/>
              </w:rPr>
            </w:pPr>
            <w:r w:rsidRPr="00755EF7">
              <w:rPr>
                <w:rFonts w:ascii="Times New Roman" w:hAnsi="Times New Roman" w:hint="eastAsia"/>
                <w:kern w:val="0"/>
                <w:sz w:val="20"/>
                <w:szCs w:val="20"/>
              </w:rPr>
              <w:t>公示情况</w:t>
            </w:r>
          </w:p>
        </w:tc>
        <w:tc>
          <w:tcPr>
            <w:tcW w:w="7306" w:type="dxa"/>
            <w:gridSpan w:val="4"/>
            <w:vAlign w:val="center"/>
          </w:tcPr>
          <w:p w:rsidR="001A514E" w:rsidRPr="00755EF7" w:rsidRDefault="001A514E" w:rsidP="00875459">
            <w:pPr>
              <w:adjustRightInd w:val="0"/>
              <w:rPr>
                <w:rFonts w:ascii="宋体" w:hAnsi="宋体"/>
                <w:kern w:val="0"/>
                <w:sz w:val="20"/>
                <w:szCs w:val="20"/>
              </w:rPr>
            </w:pPr>
            <w:r w:rsidRPr="00755EF7">
              <w:rPr>
                <w:rFonts w:ascii="宋体" w:hAnsi="宋体" w:hint="eastAsia"/>
                <w:kern w:val="0"/>
                <w:sz w:val="20"/>
                <w:szCs w:val="20"/>
              </w:rPr>
              <w:t>已按规定在______网站公示____工作日，未收到异议。（后附网页截图）</w:t>
            </w:r>
          </w:p>
        </w:tc>
      </w:tr>
      <w:tr w:rsidR="001A514E" w:rsidRPr="00755EF7" w:rsidTr="00875459">
        <w:trPr>
          <w:trHeight w:val="103"/>
        </w:trPr>
        <w:tc>
          <w:tcPr>
            <w:tcW w:w="9574" w:type="dxa"/>
            <w:gridSpan w:val="6"/>
            <w:tcBorders>
              <w:top w:val="single" w:sz="4" w:space="0" w:color="auto"/>
              <w:left w:val="single" w:sz="4" w:space="0" w:color="auto"/>
              <w:bottom w:val="nil"/>
              <w:right w:val="single" w:sz="4" w:space="0" w:color="auto"/>
            </w:tcBorders>
          </w:tcPr>
          <w:p w:rsidR="001A514E" w:rsidRPr="00755EF7" w:rsidRDefault="001A514E" w:rsidP="00875459">
            <w:pPr>
              <w:rPr>
                <w:rFonts w:ascii="Times New Roman" w:hAnsi="Times New Roman"/>
                <w:kern w:val="0"/>
                <w:sz w:val="20"/>
                <w:szCs w:val="20"/>
              </w:rPr>
            </w:pPr>
          </w:p>
        </w:tc>
      </w:tr>
      <w:tr w:rsidR="001A514E" w:rsidRPr="00755EF7" w:rsidTr="00875459">
        <w:trPr>
          <w:trHeight w:val="1338"/>
        </w:trPr>
        <w:tc>
          <w:tcPr>
            <w:tcW w:w="4786" w:type="dxa"/>
            <w:gridSpan w:val="3"/>
            <w:tcBorders>
              <w:top w:val="dotted" w:sz="4" w:space="0" w:color="auto"/>
              <w:bottom w:val="single" w:sz="4" w:space="0" w:color="auto"/>
            </w:tcBorders>
          </w:tcPr>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财务管理</w:t>
            </w:r>
            <w:r>
              <w:rPr>
                <w:rFonts w:ascii="Times New Roman" w:hAnsi="Times New Roman"/>
                <w:kern w:val="0"/>
                <w:sz w:val="20"/>
                <w:szCs w:val="20"/>
              </w:rPr>
              <w:t>(</w:t>
            </w:r>
            <w:r w:rsidRPr="00755EF7">
              <w:rPr>
                <w:rFonts w:ascii="Times New Roman" w:hAnsi="Times New Roman" w:hint="eastAsia"/>
                <w:kern w:val="0"/>
                <w:sz w:val="20"/>
                <w:szCs w:val="20"/>
              </w:rPr>
              <w:t>科研经费管理</w:t>
            </w:r>
            <w:r>
              <w:rPr>
                <w:rFonts w:ascii="Times New Roman" w:hAnsi="Times New Roman"/>
                <w:kern w:val="0"/>
                <w:sz w:val="20"/>
                <w:szCs w:val="20"/>
              </w:rPr>
              <w:t>)</w:t>
            </w:r>
            <w:r w:rsidRPr="00755EF7">
              <w:rPr>
                <w:rFonts w:ascii="Times New Roman" w:hAnsi="Times New Roman" w:hint="eastAsia"/>
                <w:kern w:val="0"/>
                <w:sz w:val="20"/>
                <w:szCs w:val="20"/>
              </w:rPr>
              <w:t>办公室意见：</w:t>
            </w:r>
          </w:p>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 xml:space="preserve">                             </w:t>
            </w: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c>
          <w:tcPr>
            <w:tcW w:w="4788" w:type="dxa"/>
            <w:gridSpan w:val="3"/>
            <w:tcBorders>
              <w:top w:val="dotted" w:sz="4" w:space="0" w:color="auto"/>
              <w:bottom w:val="single" w:sz="4" w:space="0" w:color="auto"/>
            </w:tcBorders>
          </w:tcPr>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实验室与设备管理中心意见：</w:t>
            </w:r>
          </w:p>
          <w:p w:rsidR="001A514E" w:rsidRDefault="001A514E" w:rsidP="00875459">
            <w:pPr>
              <w:rPr>
                <w:rFonts w:ascii="Times New Roman" w:hAnsi="Times New Roman"/>
                <w:kern w:val="0"/>
                <w:sz w:val="20"/>
                <w:szCs w:val="20"/>
              </w:rPr>
            </w:pPr>
          </w:p>
          <w:p w:rsidR="001A514E" w:rsidRDefault="001A514E" w:rsidP="00875459">
            <w:pPr>
              <w:rPr>
                <w:rFonts w:ascii="Times New Roman" w:hAnsi="Times New Roman"/>
                <w:kern w:val="0"/>
                <w:sz w:val="20"/>
                <w:szCs w:val="20"/>
              </w:rPr>
            </w:pPr>
          </w:p>
          <w:p w:rsidR="001A514E"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r>
      <w:tr w:rsidR="001A514E" w:rsidRPr="00755EF7" w:rsidTr="00875459">
        <w:trPr>
          <w:trHeight w:val="1253"/>
        </w:trPr>
        <w:tc>
          <w:tcPr>
            <w:tcW w:w="4787" w:type="dxa"/>
            <w:gridSpan w:val="3"/>
          </w:tcPr>
          <w:p w:rsidR="001A514E" w:rsidRPr="00CB3AD3" w:rsidRDefault="001A514E" w:rsidP="00875459">
            <w:pPr>
              <w:rPr>
                <w:rFonts w:ascii="Times New Roman" w:hAnsi="Times New Roman"/>
                <w:kern w:val="0"/>
                <w:sz w:val="20"/>
                <w:szCs w:val="20"/>
              </w:rPr>
            </w:pPr>
            <w:r w:rsidRPr="00CB3AD3">
              <w:rPr>
                <w:rFonts w:ascii="Times New Roman" w:hAnsi="Times New Roman" w:hint="eastAsia"/>
                <w:kern w:val="0"/>
                <w:sz w:val="20"/>
                <w:szCs w:val="20"/>
              </w:rPr>
              <w:t>项目管理部门意见</w:t>
            </w:r>
          </w:p>
          <w:p w:rsidR="001A514E"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c>
          <w:tcPr>
            <w:tcW w:w="4787" w:type="dxa"/>
            <w:gridSpan w:val="3"/>
          </w:tcPr>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招标与采购管理中心意见：</w:t>
            </w: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r>
      <w:tr w:rsidR="001A514E" w:rsidRPr="00755EF7" w:rsidTr="001A514E">
        <w:trPr>
          <w:trHeight w:val="1094"/>
        </w:trPr>
        <w:tc>
          <w:tcPr>
            <w:tcW w:w="9574" w:type="dxa"/>
            <w:gridSpan w:val="6"/>
          </w:tcPr>
          <w:p w:rsidR="001A514E" w:rsidRPr="00755EF7" w:rsidRDefault="001A514E" w:rsidP="00875459">
            <w:pPr>
              <w:rPr>
                <w:rFonts w:ascii="Times New Roman" w:hAnsi="Times New Roman"/>
                <w:kern w:val="0"/>
                <w:sz w:val="20"/>
                <w:szCs w:val="20"/>
              </w:rPr>
            </w:pPr>
            <w:r w:rsidRPr="00755EF7">
              <w:rPr>
                <w:rFonts w:ascii="Times New Roman" w:hAnsi="Times New Roman" w:hint="eastAsia"/>
                <w:kern w:val="0"/>
                <w:sz w:val="20"/>
                <w:szCs w:val="20"/>
              </w:rPr>
              <w:t>监察部门意见：</w:t>
            </w:r>
          </w:p>
          <w:p w:rsidR="001A514E" w:rsidRPr="00755EF7" w:rsidRDefault="001A514E" w:rsidP="00875459">
            <w:pPr>
              <w:rPr>
                <w:rFonts w:ascii="Times New Roman" w:hAnsi="Times New Roman"/>
                <w:kern w:val="0"/>
                <w:sz w:val="20"/>
                <w:szCs w:val="20"/>
              </w:rPr>
            </w:pPr>
          </w:p>
          <w:p w:rsidR="001A514E" w:rsidRPr="00755EF7" w:rsidRDefault="001A514E" w:rsidP="00875459">
            <w:pPr>
              <w:rPr>
                <w:rFonts w:ascii="Times New Roman" w:hAnsi="Times New Roman"/>
                <w:kern w:val="0"/>
                <w:sz w:val="20"/>
                <w:szCs w:val="20"/>
              </w:rPr>
            </w:pPr>
          </w:p>
          <w:p w:rsidR="001A514E" w:rsidRPr="00755EF7" w:rsidRDefault="001A514E" w:rsidP="00875459">
            <w:pPr>
              <w:ind w:firstLineChars="2400" w:firstLine="4800"/>
              <w:rPr>
                <w:rFonts w:ascii="Times New Roman" w:hAnsi="Times New Roman"/>
                <w:kern w:val="0"/>
                <w:sz w:val="20"/>
                <w:szCs w:val="20"/>
              </w:rPr>
            </w:pPr>
            <w:r w:rsidRPr="00755EF7">
              <w:rPr>
                <w:rFonts w:ascii="Times New Roman" w:hAnsi="Times New Roman" w:hint="eastAsia"/>
                <w:kern w:val="0"/>
                <w:sz w:val="20"/>
                <w:szCs w:val="20"/>
              </w:rPr>
              <w:t>签字：</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年</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月</w:t>
            </w:r>
            <w:r w:rsidRPr="00755EF7">
              <w:rPr>
                <w:rFonts w:ascii="Times New Roman" w:hAnsi="Times New Roman" w:hint="eastAsia"/>
                <w:kern w:val="0"/>
                <w:sz w:val="20"/>
                <w:szCs w:val="20"/>
              </w:rPr>
              <w:t xml:space="preserve">   </w:t>
            </w:r>
            <w:r w:rsidRPr="00755EF7">
              <w:rPr>
                <w:rFonts w:ascii="Times New Roman" w:hAnsi="Times New Roman" w:hint="eastAsia"/>
                <w:kern w:val="0"/>
                <w:sz w:val="20"/>
                <w:szCs w:val="20"/>
              </w:rPr>
              <w:t>日</w:t>
            </w:r>
          </w:p>
        </w:tc>
      </w:tr>
    </w:tbl>
    <w:p w:rsidR="001A514E" w:rsidRPr="00755EF7" w:rsidRDefault="001A514E" w:rsidP="001A514E">
      <w:pPr>
        <w:jc w:val="both"/>
        <w:rPr>
          <w:sz w:val="18"/>
          <w:szCs w:val="18"/>
        </w:rPr>
        <w:sectPr w:rsidR="001A514E" w:rsidRPr="00755EF7" w:rsidSect="0055486C">
          <w:footerReference w:type="even" r:id="rId6"/>
          <w:footerReference w:type="default" r:id="rId7"/>
          <w:pgSz w:w="11906" w:h="16838"/>
          <w:pgMar w:top="1134" w:right="1134" w:bottom="1134" w:left="1418" w:header="851" w:footer="992" w:gutter="0"/>
          <w:cols w:space="425"/>
          <w:docGrid w:type="lines" w:linePitch="312"/>
        </w:sectPr>
      </w:pPr>
    </w:p>
    <w:p w:rsidR="000F4D46" w:rsidRPr="001A514E" w:rsidRDefault="000F4D46" w:rsidP="001A514E"/>
    <w:sectPr w:rsidR="000F4D46" w:rsidRPr="001A514E" w:rsidSect="000F4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2E" w:rsidRDefault="00CB062E" w:rsidP="00CB062E">
      <w:r>
        <w:separator/>
      </w:r>
    </w:p>
  </w:endnote>
  <w:endnote w:type="continuationSeparator" w:id="0">
    <w:p w:rsidR="00CB062E" w:rsidRDefault="00CB062E" w:rsidP="00CB0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D1" w:rsidRDefault="00D423D7" w:rsidP="00C95F45">
    <w:pPr>
      <w:pStyle w:val="a3"/>
      <w:framePr w:wrap="around" w:vAnchor="text" w:hAnchor="margin" w:xAlign="right" w:y="1"/>
      <w:rPr>
        <w:rStyle w:val="a4"/>
      </w:rPr>
    </w:pPr>
    <w:r>
      <w:rPr>
        <w:rStyle w:val="a4"/>
      </w:rPr>
      <w:fldChar w:fldCharType="begin"/>
    </w:r>
    <w:r w:rsidR="003C5507">
      <w:rPr>
        <w:rStyle w:val="a4"/>
      </w:rPr>
      <w:instrText xml:space="preserve">PAGE  </w:instrText>
    </w:r>
    <w:r>
      <w:rPr>
        <w:rStyle w:val="a4"/>
      </w:rPr>
      <w:fldChar w:fldCharType="separate"/>
    </w:r>
    <w:r w:rsidR="003C5507">
      <w:rPr>
        <w:rStyle w:val="a4"/>
        <w:noProof/>
      </w:rPr>
      <w:t>8</w:t>
    </w:r>
    <w:r>
      <w:rPr>
        <w:rStyle w:val="a4"/>
      </w:rPr>
      <w:fldChar w:fldCharType="end"/>
    </w:r>
  </w:p>
  <w:p w:rsidR="00EF0FD1" w:rsidRDefault="00FE4306" w:rsidP="00FB28F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D1" w:rsidRDefault="003C5507">
    <w:pPr>
      <w:pStyle w:val="a3"/>
      <w:jc w:val="center"/>
    </w:pPr>
    <w:r>
      <w:rPr>
        <w:lang w:val="zh-CN"/>
      </w:rPr>
      <w:t xml:space="preserve"> </w:t>
    </w:r>
    <w:r w:rsidR="00D423D7">
      <w:rPr>
        <w:b/>
        <w:bCs/>
        <w:sz w:val="24"/>
        <w:szCs w:val="24"/>
      </w:rPr>
      <w:fldChar w:fldCharType="begin"/>
    </w:r>
    <w:r>
      <w:rPr>
        <w:b/>
        <w:bCs/>
      </w:rPr>
      <w:instrText>PAGE</w:instrText>
    </w:r>
    <w:r w:rsidR="00D423D7">
      <w:rPr>
        <w:b/>
        <w:bCs/>
        <w:sz w:val="24"/>
        <w:szCs w:val="24"/>
      </w:rPr>
      <w:fldChar w:fldCharType="separate"/>
    </w:r>
    <w:r w:rsidR="00FE4306">
      <w:rPr>
        <w:b/>
        <w:bCs/>
        <w:noProof/>
      </w:rPr>
      <w:t>1</w:t>
    </w:r>
    <w:r w:rsidR="00D423D7">
      <w:rPr>
        <w:b/>
        <w:bCs/>
        <w:sz w:val="24"/>
        <w:szCs w:val="24"/>
      </w:rPr>
      <w:fldChar w:fldCharType="end"/>
    </w:r>
    <w:r>
      <w:rPr>
        <w:lang w:val="zh-CN"/>
      </w:rPr>
      <w:t xml:space="preserve"> / </w:t>
    </w:r>
    <w:r w:rsidR="00D423D7">
      <w:rPr>
        <w:b/>
        <w:bCs/>
        <w:sz w:val="24"/>
        <w:szCs w:val="24"/>
      </w:rPr>
      <w:fldChar w:fldCharType="begin"/>
    </w:r>
    <w:r>
      <w:rPr>
        <w:b/>
        <w:bCs/>
      </w:rPr>
      <w:instrText>NUMPAGES</w:instrText>
    </w:r>
    <w:r w:rsidR="00D423D7">
      <w:rPr>
        <w:b/>
        <w:bCs/>
        <w:sz w:val="24"/>
        <w:szCs w:val="24"/>
      </w:rPr>
      <w:fldChar w:fldCharType="separate"/>
    </w:r>
    <w:r w:rsidR="00FE4306">
      <w:rPr>
        <w:b/>
        <w:bCs/>
        <w:noProof/>
      </w:rPr>
      <w:t>9</w:t>
    </w:r>
    <w:r w:rsidR="00D423D7">
      <w:rPr>
        <w:b/>
        <w:bCs/>
        <w:sz w:val="24"/>
        <w:szCs w:val="24"/>
      </w:rPr>
      <w:fldChar w:fldCharType="end"/>
    </w:r>
  </w:p>
  <w:p w:rsidR="00EF0FD1" w:rsidRDefault="00FE4306" w:rsidP="00FB28F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2E" w:rsidRDefault="00CB062E" w:rsidP="00CB062E">
      <w:r>
        <w:separator/>
      </w:r>
    </w:p>
  </w:footnote>
  <w:footnote w:type="continuationSeparator" w:id="0">
    <w:p w:rsidR="00CB062E" w:rsidRDefault="00CB062E" w:rsidP="00CB0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228"/>
    <w:rsid w:val="0003749F"/>
    <w:rsid w:val="000F4D46"/>
    <w:rsid w:val="001A514E"/>
    <w:rsid w:val="00212218"/>
    <w:rsid w:val="002A7900"/>
    <w:rsid w:val="002F2C3C"/>
    <w:rsid w:val="002F31B2"/>
    <w:rsid w:val="003668F9"/>
    <w:rsid w:val="003A59C1"/>
    <w:rsid w:val="003C44C4"/>
    <w:rsid w:val="003C5507"/>
    <w:rsid w:val="00437E47"/>
    <w:rsid w:val="004743EB"/>
    <w:rsid w:val="008017D8"/>
    <w:rsid w:val="00816228"/>
    <w:rsid w:val="00A956C1"/>
    <w:rsid w:val="00C854B6"/>
    <w:rsid w:val="00CB062E"/>
    <w:rsid w:val="00D423D7"/>
    <w:rsid w:val="00DC1FC2"/>
    <w:rsid w:val="00DC2421"/>
    <w:rsid w:val="00E72ED4"/>
    <w:rsid w:val="00EB01ED"/>
    <w:rsid w:val="00F31AD2"/>
    <w:rsid w:val="00F40F1E"/>
    <w:rsid w:val="00FE4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4E"/>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514E"/>
    <w:pPr>
      <w:tabs>
        <w:tab w:val="center" w:pos="4153"/>
        <w:tab w:val="right" w:pos="8306"/>
      </w:tabs>
      <w:snapToGrid w:val="0"/>
    </w:pPr>
    <w:rPr>
      <w:rFonts w:cs="Times New Roman"/>
      <w:sz w:val="18"/>
      <w:szCs w:val="18"/>
    </w:rPr>
  </w:style>
  <w:style w:type="character" w:customStyle="1" w:styleId="Char">
    <w:name w:val="页脚 Char"/>
    <w:basedOn w:val="a0"/>
    <w:link w:val="a3"/>
    <w:uiPriority w:val="99"/>
    <w:rsid w:val="001A514E"/>
    <w:rPr>
      <w:rFonts w:ascii="Calibri" w:eastAsia="宋体" w:hAnsi="Calibri" w:cs="Times New Roman"/>
      <w:sz w:val="18"/>
      <w:szCs w:val="18"/>
    </w:rPr>
  </w:style>
  <w:style w:type="character" w:styleId="a4">
    <w:name w:val="page number"/>
    <w:basedOn w:val="a0"/>
    <w:rsid w:val="001A51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刘海龙</dc:creator>
  <cp:keywords/>
  <dc:description/>
  <cp:lastModifiedBy>刘海龙</cp:lastModifiedBy>
  <cp:revision>2</cp:revision>
  <dcterms:created xsi:type="dcterms:W3CDTF">2017-03-03T03:46:00Z</dcterms:created>
  <dcterms:modified xsi:type="dcterms:W3CDTF">2017-03-03T03:46:00Z</dcterms:modified>
</cp:coreProperties>
</file>